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1BA9" w14:textId="77777777" w:rsidR="00E753BE" w:rsidRPr="0077743E" w:rsidRDefault="00E753BE" w:rsidP="00524926">
      <w:pPr>
        <w:jc w:val="center"/>
        <w:rPr>
          <w:b/>
          <w:sz w:val="22"/>
          <w:szCs w:val="22"/>
        </w:rPr>
      </w:pPr>
      <w:r w:rsidRPr="0077743E">
        <w:rPr>
          <w:b/>
          <w:sz w:val="22"/>
          <w:szCs w:val="22"/>
        </w:rPr>
        <w:t xml:space="preserve">Somerset County </w:t>
      </w:r>
      <w:r w:rsidR="00524926" w:rsidRPr="0077743E">
        <w:rPr>
          <w:b/>
          <w:sz w:val="22"/>
          <w:szCs w:val="22"/>
        </w:rPr>
        <w:t xml:space="preserve">Continuum of Care </w:t>
      </w:r>
    </w:p>
    <w:p w14:paraId="759F00E0" w14:textId="18234AAD" w:rsidR="004467D9" w:rsidRPr="0077743E" w:rsidRDefault="00882C98" w:rsidP="00524926">
      <w:pPr>
        <w:jc w:val="center"/>
        <w:rPr>
          <w:b/>
          <w:sz w:val="22"/>
          <w:szCs w:val="22"/>
        </w:rPr>
      </w:pPr>
      <w:r>
        <w:rPr>
          <w:b/>
          <w:sz w:val="22"/>
          <w:szCs w:val="22"/>
        </w:rPr>
        <w:t>Renewal</w:t>
      </w:r>
      <w:r w:rsidR="00012C7F" w:rsidRPr="0077743E">
        <w:rPr>
          <w:b/>
          <w:sz w:val="22"/>
          <w:szCs w:val="22"/>
        </w:rPr>
        <w:t xml:space="preserve"> Project</w:t>
      </w:r>
      <w:r w:rsidR="00524926" w:rsidRPr="0077743E">
        <w:rPr>
          <w:b/>
          <w:sz w:val="22"/>
          <w:szCs w:val="22"/>
        </w:rPr>
        <w:t xml:space="preserve"> Application</w:t>
      </w:r>
    </w:p>
    <w:p w14:paraId="6FF19373" w14:textId="78D0380B" w:rsidR="00524926" w:rsidRPr="0077743E" w:rsidRDefault="00524926" w:rsidP="00524926">
      <w:pPr>
        <w:jc w:val="center"/>
        <w:rPr>
          <w:sz w:val="22"/>
          <w:szCs w:val="22"/>
        </w:rPr>
      </w:pPr>
      <w:r w:rsidRPr="0077743E">
        <w:rPr>
          <w:b/>
          <w:sz w:val="22"/>
          <w:szCs w:val="22"/>
        </w:rPr>
        <w:t>20</w:t>
      </w:r>
      <w:r w:rsidR="00DF1EFB" w:rsidRPr="0077743E">
        <w:rPr>
          <w:b/>
          <w:sz w:val="22"/>
          <w:szCs w:val="22"/>
        </w:rPr>
        <w:t>2</w:t>
      </w:r>
      <w:r w:rsidR="00900E6D">
        <w:rPr>
          <w:b/>
          <w:sz w:val="22"/>
          <w:szCs w:val="22"/>
        </w:rPr>
        <w:t>4</w:t>
      </w:r>
    </w:p>
    <w:p w14:paraId="21B28935" w14:textId="77777777" w:rsidR="00524926" w:rsidRPr="0077743E" w:rsidRDefault="00524926" w:rsidP="00524926">
      <w:pPr>
        <w:jc w:val="center"/>
        <w:rPr>
          <w:sz w:val="22"/>
          <w:szCs w:val="22"/>
        </w:rPr>
      </w:pPr>
    </w:p>
    <w:p w14:paraId="5946756B" w14:textId="77777777" w:rsidR="00524926" w:rsidRPr="0077743E" w:rsidRDefault="00524926" w:rsidP="00524926">
      <w:pPr>
        <w:jc w:val="center"/>
        <w:rPr>
          <w:b/>
          <w:sz w:val="22"/>
          <w:szCs w:val="22"/>
        </w:rPr>
      </w:pPr>
      <w:r w:rsidRPr="0077743E">
        <w:rPr>
          <w:b/>
          <w:sz w:val="22"/>
          <w:szCs w:val="22"/>
        </w:rPr>
        <w:t>Agency &amp; Project Information</w:t>
      </w:r>
    </w:p>
    <w:p w14:paraId="7F13686D" w14:textId="77777777" w:rsidR="00BA010E" w:rsidRPr="0077743E" w:rsidRDefault="00BA010E" w:rsidP="00524926">
      <w:pPr>
        <w:jc w:val="center"/>
        <w:rPr>
          <w:b/>
          <w:sz w:val="22"/>
          <w:szCs w:val="22"/>
        </w:rPr>
      </w:pPr>
    </w:p>
    <w:p w14:paraId="269A26A5" w14:textId="77777777" w:rsidR="00BA010E" w:rsidRPr="0077743E" w:rsidRDefault="00BA010E" w:rsidP="00524926">
      <w:pPr>
        <w:jc w:val="center"/>
        <w:rPr>
          <w:b/>
          <w:sz w:val="22"/>
          <w:szCs w:val="22"/>
        </w:rPr>
      </w:pPr>
    </w:p>
    <w:p w14:paraId="02C943F7" w14:textId="77777777" w:rsidR="00BA010E" w:rsidRPr="0077743E" w:rsidRDefault="00BA010E" w:rsidP="00524926">
      <w:pPr>
        <w:jc w:val="center"/>
        <w:rPr>
          <w:b/>
          <w:sz w:val="22"/>
          <w:szCs w:val="22"/>
        </w:rPr>
      </w:pPr>
    </w:p>
    <w:p w14:paraId="7E40FACC" w14:textId="77777777" w:rsidR="00524926" w:rsidRPr="0077743E" w:rsidRDefault="00524926" w:rsidP="00524926">
      <w:pPr>
        <w:jc w:val="center"/>
        <w:rPr>
          <w:sz w:val="22"/>
          <w:szCs w:val="22"/>
        </w:rPr>
      </w:pPr>
    </w:p>
    <w:tbl>
      <w:tblPr>
        <w:tblStyle w:val="TableGrid"/>
        <w:tblW w:w="0" w:type="auto"/>
        <w:tblLook w:val="04A0" w:firstRow="1" w:lastRow="0" w:firstColumn="1" w:lastColumn="0" w:noHBand="0" w:noVBand="1"/>
      </w:tblPr>
      <w:tblGrid>
        <w:gridCol w:w="4418"/>
        <w:gridCol w:w="6372"/>
      </w:tblGrid>
      <w:tr w:rsidR="007362CB" w:rsidRPr="0077743E" w14:paraId="42FF52D5" w14:textId="77777777" w:rsidTr="00524926">
        <w:trPr>
          <w:trHeight w:val="566"/>
        </w:trPr>
        <w:tc>
          <w:tcPr>
            <w:tcW w:w="4428" w:type="dxa"/>
          </w:tcPr>
          <w:p w14:paraId="1DE25A6D" w14:textId="77777777" w:rsidR="007362CB" w:rsidRPr="0077743E" w:rsidRDefault="007362CB" w:rsidP="00524926">
            <w:pPr>
              <w:rPr>
                <w:sz w:val="22"/>
                <w:szCs w:val="22"/>
              </w:rPr>
            </w:pPr>
            <w:r w:rsidRPr="0077743E">
              <w:rPr>
                <w:sz w:val="22"/>
                <w:szCs w:val="22"/>
              </w:rPr>
              <w:t>Applicant Name</w:t>
            </w:r>
          </w:p>
        </w:tc>
        <w:tc>
          <w:tcPr>
            <w:tcW w:w="6390" w:type="dxa"/>
          </w:tcPr>
          <w:p w14:paraId="0FB3CAD0" w14:textId="77777777" w:rsidR="007362CB" w:rsidRPr="0077743E" w:rsidRDefault="007362CB" w:rsidP="00A96350">
            <w:pPr>
              <w:rPr>
                <w:sz w:val="22"/>
                <w:szCs w:val="22"/>
              </w:rPr>
            </w:pPr>
          </w:p>
          <w:p w14:paraId="7F783E6A" w14:textId="79903A99" w:rsidR="007362CB" w:rsidRPr="0077743E" w:rsidRDefault="007362CB" w:rsidP="00524926">
            <w:pPr>
              <w:rPr>
                <w:sz w:val="22"/>
                <w:szCs w:val="22"/>
              </w:rPr>
            </w:pPr>
          </w:p>
        </w:tc>
      </w:tr>
      <w:tr w:rsidR="007362CB" w:rsidRPr="0077743E" w14:paraId="0B90ADBE" w14:textId="77777777" w:rsidTr="00524926">
        <w:trPr>
          <w:trHeight w:val="620"/>
        </w:trPr>
        <w:tc>
          <w:tcPr>
            <w:tcW w:w="4428" w:type="dxa"/>
          </w:tcPr>
          <w:p w14:paraId="581985A0" w14:textId="77777777" w:rsidR="007362CB" w:rsidRPr="0077743E" w:rsidRDefault="007362CB" w:rsidP="00524926">
            <w:pPr>
              <w:rPr>
                <w:sz w:val="22"/>
                <w:szCs w:val="22"/>
              </w:rPr>
            </w:pPr>
            <w:r w:rsidRPr="0077743E">
              <w:rPr>
                <w:sz w:val="22"/>
                <w:szCs w:val="22"/>
              </w:rPr>
              <w:t>Sponsor Name</w:t>
            </w:r>
          </w:p>
        </w:tc>
        <w:tc>
          <w:tcPr>
            <w:tcW w:w="6390" w:type="dxa"/>
          </w:tcPr>
          <w:p w14:paraId="303565D7" w14:textId="2D24E93B" w:rsidR="007362CB" w:rsidRPr="0077743E" w:rsidRDefault="007362CB" w:rsidP="00524926">
            <w:pPr>
              <w:rPr>
                <w:sz w:val="22"/>
                <w:szCs w:val="22"/>
              </w:rPr>
            </w:pPr>
            <w:r w:rsidRPr="0077743E">
              <w:rPr>
                <w:sz w:val="22"/>
                <w:szCs w:val="22"/>
              </w:rPr>
              <w:t xml:space="preserve"> </w:t>
            </w:r>
          </w:p>
        </w:tc>
      </w:tr>
      <w:tr w:rsidR="007362CB" w:rsidRPr="0077743E" w14:paraId="0364BED9" w14:textId="77777777" w:rsidTr="00524926">
        <w:trPr>
          <w:trHeight w:val="530"/>
        </w:trPr>
        <w:tc>
          <w:tcPr>
            <w:tcW w:w="4428" w:type="dxa"/>
          </w:tcPr>
          <w:p w14:paraId="4866142F" w14:textId="77777777" w:rsidR="007362CB" w:rsidRPr="0077743E" w:rsidRDefault="007362CB" w:rsidP="00524926">
            <w:pPr>
              <w:rPr>
                <w:sz w:val="22"/>
                <w:szCs w:val="22"/>
              </w:rPr>
            </w:pPr>
            <w:r w:rsidRPr="0077743E">
              <w:rPr>
                <w:sz w:val="22"/>
                <w:szCs w:val="22"/>
              </w:rPr>
              <w:t>Project Name</w:t>
            </w:r>
          </w:p>
        </w:tc>
        <w:tc>
          <w:tcPr>
            <w:tcW w:w="6390" w:type="dxa"/>
          </w:tcPr>
          <w:p w14:paraId="0F2137D4" w14:textId="77777777" w:rsidR="007362CB" w:rsidRPr="0077743E" w:rsidRDefault="007362CB" w:rsidP="00A96350">
            <w:pPr>
              <w:rPr>
                <w:sz w:val="22"/>
                <w:szCs w:val="22"/>
              </w:rPr>
            </w:pPr>
          </w:p>
          <w:p w14:paraId="086770F3" w14:textId="7C145AC4" w:rsidR="007362CB" w:rsidRPr="0077743E" w:rsidRDefault="007362CB" w:rsidP="00B87148">
            <w:pPr>
              <w:rPr>
                <w:sz w:val="22"/>
                <w:szCs w:val="22"/>
              </w:rPr>
            </w:pPr>
          </w:p>
        </w:tc>
      </w:tr>
      <w:tr w:rsidR="007362CB" w:rsidRPr="0077743E" w14:paraId="7E0185E8" w14:textId="77777777" w:rsidTr="00524926">
        <w:tc>
          <w:tcPr>
            <w:tcW w:w="4428" w:type="dxa"/>
          </w:tcPr>
          <w:p w14:paraId="4AFA3085" w14:textId="77777777" w:rsidR="007362CB" w:rsidRPr="0077743E" w:rsidRDefault="007362CB" w:rsidP="00524926">
            <w:pPr>
              <w:rPr>
                <w:sz w:val="22"/>
                <w:szCs w:val="22"/>
              </w:rPr>
            </w:pPr>
            <w:r w:rsidRPr="0077743E">
              <w:rPr>
                <w:sz w:val="22"/>
                <w:szCs w:val="22"/>
              </w:rPr>
              <w:t xml:space="preserve">Project Location (physical location of the project, if scattered site </w:t>
            </w:r>
            <w:proofErr w:type="gramStart"/>
            <w:r w:rsidRPr="0077743E">
              <w:rPr>
                <w:sz w:val="22"/>
                <w:szCs w:val="22"/>
              </w:rPr>
              <w:t>write</w:t>
            </w:r>
            <w:proofErr w:type="gramEnd"/>
            <w:r w:rsidRPr="0077743E">
              <w:rPr>
                <w:sz w:val="22"/>
                <w:szCs w:val="22"/>
              </w:rPr>
              <w:t xml:space="preserve"> “scattered site”)</w:t>
            </w:r>
          </w:p>
        </w:tc>
        <w:tc>
          <w:tcPr>
            <w:tcW w:w="6390" w:type="dxa"/>
          </w:tcPr>
          <w:p w14:paraId="7B24462A" w14:textId="77777777" w:rsidR="007362CB" w:rsidRPr="0077743E" w:rsidRDefault="007362CB" w:rsidP="00A96350">
            <w:pPr>
              <w:rPr>
                <w:sz w:val="22"/>
                <w:szCs w:val="22"/>
              </w:rPr>
            </w:pPr>
          </w:p>
          <w:p w14:paraId="39A4B005" w14:textId="33EB0558" w:rsidR="007362CB" w:rsidRPr="0077743E" w:rsidRDefault="007362CB" w:rsidP="00524926">
            <w:pPr>
              <w:rPr>
                <w:sz w:val="22"/>
                <w:szCs w:val="22"/>
              </w:rPr>
            </w:pPr>
          </w:p>
        </w:tc>
      </w:tr>
      <w:tr w:rsidR="00524926" w:rsidRPr="0077743E" w14:paraId="305081BF" w14:textId="77777777" w:rsidTr="00524926">
        <w:trPr>
          <w:trHeight w:val="548"/>
        </w:trPr>
        <w:tc>
          <w:tcPr>
            <w:tcW w:w="4428" w:type="dxa"/>
          </w:tcPr>
          <w:p w14:paraId="1B7B0A2C" w14:textId="409F6ED6" w:rsidR="00524926" w:rsidRPr="0077743E" w:rsidRDefault="00524926" w:rsidP="00524926">
            <w:pPr>
              <w:rPr>
                <w:sz w:val="22"/>
                <w:szCs w:val="22"/>
              </w:rPr>
            </w:pPr>
            <w:r w:rsidRPr="0077743E">
              <w:rPr>
                <w:sz w:val="22"/>
                <w:szCs w:val="22"/>
              </w:rPr>
              <w:t xml:space="preserve">HUD </w:t>
            </w:r>
            <w:r w:rsidR="00AF0135" w:rsidRPr="0077743E">
              <w:rPr>
                <w:sz w:val="22"/>
                <w:szCs w:val="22"/>
              </w:rPr>
              <w:t>Project</w:t>
            </w:r>
            <w:r w:rsidRPr="0077743E">
              <w:rPr>
                <w:sz w:val="22"/>
                <w:szCs w:val="22"/>
              </w:rPr>
              <w:t xml:space="preserve"> Type (</w:t>
            </w:r>
            <w:r w:rsidR="00AF0135" w:rsidRPr="0077743E">
              <w:rPr>
                <w:sz w:val="22"/>
                <w:szCs w:val="22"/>
              </w:rPr>
              <w:t>RRH</w:t>
            </w:r>
            <w:r w:rsidRPr="0077743E">
              <w:rPr>
                <w:sz w:val="22"/>
                <w:szCs w:val="22"/>
              </w:rPr>
              <w:t>, PSH, TH, SSO)</w:t>
            </w:r>
          </w:p>
        </w:tc>
        <w:tc>
          <w:tcPr>
            <w:tcW w:w="6390" w:type="dxa"/>
          </w:tcPr>
          <w:p w14:paraId="5A41FB3F" w14:textId="01A435C5" w:rsidR="00524926" w:rsidRPr="0077743E" w:rsidRDefault="00524926" w:rsidP="00524926">
            <w:pPr>
              <w:rPr>
                <w:sz w:val="22"/>
                <w:szCs w:val="22"/>
              </w:rPr>
            </w:pPr>
          </w:p>
        </w:tc>
      </w:tr>
      <w:tr w:rsidR="00524926" w:rsidRPr="0077743E" w14:paraId="140C71EF" w14:textId="77777777" w:rsidTr="00524926">
        <w:trPr>
          <w:trHeight w:val="701"/>
        </w:trPr>
        <w:tc>
          <w:tcPr>
            <w:tcW w:w="4428" w:type="dxa"/>
          </w:tcPr>
          <w:p w14:paraId="1B8E3868" w14:textId="77777777" w:rsidR="00524926" w:rsidRPr="0077743E" w:rsidRDefault="00524926" w:rsidP="00861810">
            <w:pPr>
              <w:rPr>
                <w:sz w:val="22"/>
                <w:szCs w:val="22"/>
              </w:rPr>
            </w:pPr>
            <w:r w:rsidRPr="0077743E">
              <w:rPr>
                <w:sz w:val="22"/>
                <w:szCs w:val="22"/>
              </w:rPr>
              <w:t xml:space="preserve">Total HUD request </w:t>
            </w:r>
          </w:p>
        </w:tc>
        <w:tc>
          <w:tcPr>
            <w:tcW w:w="6390" w:type="dxa"/>
          </w:tcPr>
          <w:p w14:paraId="3A16B437" w14:textId="34B06923" w:rsidR="00524926" w:rsidRPr="0077743E" w:rsidRDefault="00524926" w:rsidP="003E59BA">
            <w:pPr>
              <w:rPr>
                <w:sz w:val="22"/>
                <w:szCs w:val="22"/>
              </w:rPr>
            </w:pPr>
          </w:p>
        </w:tc>
      </w:tr>
    </w:tbl>
    <w:p w14:paraId="3C7B8A08" w14:textId="77777777" w:rsidR="00524926" w:rsidRPr="0077743E" w:rsidRDefault="00524926" w:rsidP="00524926">
      <w:pPr>
        <w:rPr>
          <w:sz w:val="22"/>
          <w:szCs w:val="22"/>
        </w:rPr>
      </w:pPr>
    </w:p>
    <w:p w14:paraId="6A6B3530" w14:textId="77777777" w:rsidR="00524926" w:rsidRPr="0077743E" w:rsidRDefault="00524926" w:rsidP="00524926">
      <w:pPr>
        <w:jc w:val="center"/>
        <w:rPr>
          <w:b/>
          <w:sz w:val="22"/>
          <w:szCs w:val="22"/>
        </w:rPr>
      </w:pPr>
      <w:r w:rsidRPr="0077743E">
        <w:rPr>
          <w:b/>
          <w:sz w:val="22"/>
          <w:szCs w:val="22"/>
        </w:rPr>
        <w:t>Contact Information</w:t>
      </w:r>
    </w:p>
    <w:p w14:paraId="2DE45BF0" w14:textId="77777777" w:rsidR="00524926" w:rsidRPr="0077743E" w:rsidRDefault="00524926" w:rsidP="00524926">
      <w:pPr>
        <w:jc w:val="center"/>
        <w:rPr>
          <w:sz w:val="22"/>
          <w:szCs w:val="22"/>
        </w:rPr>
      </w:pPr>
    </w:p>
    <w:tbl>
      <w:tblPr>
        <w:tblStyle w:val="TableGrid"/>
        <w:tblW w:w="0" w:type="auto"/>
        <w:tblLook w:val="04A0" w:firstRow="1" w:lastRow="0" w:firstColumn="1" w:lastColumn="0" w:noHBand="0" w:noVBand="1"/>
      </w:tblPr>
      <w:tblGrid>
        <w:gridCol w:w="4419"/>
        <w:gridCol w:w="6371"/>
      </w:tblGrid>
      <w:tr w:rsidR="00524926" w:rsidRPr="0077743E" w14:paraId="7B0CAB5D" w14:textId="77777777" w:rsidTr="00900D92">
        <w:tc>
          <w:tcPr>
            <w:tcW w:w="4428" w:type="dxa"/>
          </w:tcPr>
          <w:p w14:paraId="2CA7D670" w14:textId="77777777" w:rsidR="00524926" w:rsidRPr="0077743E" w:rsidRDefault="00524926" w:rsidP="00900D92">
            <w:pPr>
              <w:rPr>
                <w:sz w:val="22"/>
                <w:szCs w:val="22"/>
              </w:rPr>
            </w:pPr>
            <w:r w:rsidRPr="0077743E">
              <w:rPr>
                <w:sz w:val="22"/>
                <w:szCs w:val="22"/>
              </w:rPr>
              <w:t>Agency representative completing application</w:t>
            </w:r>
          </w:p>
        </w:tc>
        <w:tc>
          <w:tcPr>
            <w:tcW w:w="6390" w:type="dxa"/>
          </w:tcPr>
          <w:p w14:paraId="3DDA4EC5" w14:textId="6EBE42F2" w:rsidR="007362CB" w:rsidRPr="0077743E" w:rsidRDefault="007362CB" w:rsidP="00900D92">
            <w:pPr>
              <w:rPr>
                <w:sz w:val="22"/>
                <w:szCs w:val="22"/>
              </w:rPr>
            </w:pPr>
          </w:p>
        </w:tc>
      </w:tr>
      <w:tr w:rsidR="00524926" w:rsidRPr="0077743E" w14:paraId="55EC0B76" w14:textId="77777777" w:rsidTr="00900D92">
        <w:trPr>
          <w:trHeight w:val="359"/>
        </w:trPr>
        <w:tc>
          <w:tcPr>
            <w:tcW w:w="4428" w:type="dxa"/>
          </w:tcPr>
          <w:p w14:paraId="3016F9C9" w14:textId="77777777" w:rsidR="00524926" w:rsidRPr="0077743E" w:rsidRDefault="00524926" w:rsidP="00900D92">
            <w:pPr>
              <w:rPr>
                <w:sz w:val="22"/>
                <w:szCs w:val="22"/>
              </w:rPr>
            </w:pPr>
            <w:r w:rsidRPr="0077743E">
              <w:rPr>
                <w:sz w:val="22"/>
                <w:szCs w:val="22"/>
              </w:rPr>
              <w:t>Job Title</w:t>
            </w:r>
          </w:p>
        </w:tc>
        <w:tc>
          <w:tcPr>
            <w:tcW w:w="6390" w:type="dxa"/>
          </w:tcPr>
          <w:p w14:paraId="7C79562E" w14:textId="141B38F3" w:rsidR="00524926" w:rsidRPr="0077743E" w:rsidRDefault="00524926" w:rsidP="00900D92">
            <w:pPr>
              <w:rPr>
                <w:sz w:val="22"/>
                <w:szCs w:val="22"/>
              </w:rPr>
            </w:pPr>
          </w:p>
        </w:tc>
      </w:tr>
      <w:tr w:rsidR="00524926" w:rsidRPr="0077743E" w14:paraId="122D7E7D" w14:textId="77777777" w:rsidTr="00900D92">
        <w:trPr>
          <w:trHeight w:val="350"/>
        </w:trPr>
        <w:tc>
          <w:tcPr>
            <w:tcW w:w="4428" w:type="dxa"/>
          </w:tcPr>
          <w:p w14:paraId="5B80854F" w14:textId="77777777" w:rsidR="00524926" w:rsidRPr="0077743E" w:rsidRDefault="00524926" w:rsidP="00900D92">
            <w:pPr>
              <w:rPr>
                <w:sz w:val="22"/>
                <w:szCs w:val="22"/>
              </w:rPr>
            </w:pPr>
            <w:r w:rsidRPr="0077743E">
              <w:rPr>
                <w:sz w:val="22"/>
                <w:szCs w:val="22"/>
              </w:rPr>
              <w:t>Email Address</w:t>
            </w:r>
          </w:p>
        </w:tc>
        <w:tc>
          <w:tcPr>
            <w:tcW w:w="6390" w:type="dxa"/>
          </w:tcPr>
          <w:p w14:paraId="6C870090" w14:textId="16F21821" w:rsidR="00524926" w:rsidRPr="0077743E" w:rsidRDefault="00524926" w:rsidP="00900D92">
            <w:pPr>
              <w:rPr>
                <w:sz w:val="22"/>
                <w:szCs w:val="22"/>
              </w:rPr>
            </w:pPr>
          </w:p>
        </w:tc>
      </w:tr>
      <w:tr w:rsidR="00524926" w:rsidRPr="0077743E" w14:paraId="0A869076" w14:textId="77777777" w:rsidTr="00900D92">
        <w:trPr>
          <w:trHeight w:val="359"/>
        </w:trPr>
        <w:tc>
          <w:tcPr>
            <w:tcW w:w="4428" w:type="dxa"/>
          </w:tcPr>
          <w:p w14:paraId="765A43B8" w14:textId="77777777" w:rsidR="00524926" w:rsidRPr="0077743E" w:rsidRDefault="00524926" w:rsidP="00900D92">
            <w:pPr>
              <w:rPr>
                <w:sz w:val="22"/>
                <w:szCs w:val="22"/>
              </w:rPr>
            </w:pPr>
            <w:r w:rsidRPr="0077743E">
              <w:rPr>
                <w:sz w:val="22"/>
                <w:szCs w:val="22"/>
              </w:rPr>
              <w:t>Mailing Address</w:t>
            </w:r>
          </w:p>
        </w:tc>
        <w:tc>
          <w:tcPr>
            <w:tcW w:w="6390" w:type="dxa"/>
          </w:tcPr>
          <w:p w14:paraId="7FE4E087" w14:textId="7181ADB6" w:rsidR="00524926" w:rsidRPr="0077743E" w:rsidRDefault="00524926" w:rsidP="00900D92">
            <w:pPr>
              <w:rPr>
                <w:sz w:val="22"/>
                <w:szCs w:val="22"/>
              </w:rPr>
            </w:pPr>
          </w:p>
        </w:tc>
      </w:tr>
      <w:tr w:rsidR="00524926" w:rsidRPr="0077743E" w14:paraId="305DC886" w14:textId="77777777" w:rsidTr="00900D92">
        <w:trPr>
          <w:trHeight w:val="350"/>
        </w:trPr>
        <w:tc>
          <w:tcPr>
            <w:tcW w:w="4428" w:type="dxa"/>
          </w:tcPr>
          <w:p w14:paraId="6760A441" w14:textId="77777777" w:rsidR="00524926" w:rsidRPr="0077743E" w:rsidRDefault="00524926" w:rsidP="00900D92">
            <w:pPr>
              <w:rPr>
                <w:sz w:val="22"/>
                <w:szCs w:val="22"/>
              </w:rPr>
            </w:pPr>
            <w:r w:rsidRPr="0077743E">
              <w:rPr>
                <w:sz w:val="22"/>
                <w:szCs w:val="22"/>
              </w:rPr>
              <w:t>Telephone Number</w:t>
            </w:r>
          </w:p>
        </w:tc>
        <w:tc>
          <w:tcPr>
            <w:tcW w:w="6390" w:type="dxa"/>
          </w:tcPr>
          <w:p w14:paraId="018A43F5" w14:textId="60946AF3" w:rsidR="00524926" w:rsidRPr="0077743E" w:rsidRDefault="00524926" w:rsidP="00900D92">
            <w:pPr>
              <w:rPr>
                <w:sz w:val="22"/>
                <w:szCs w:val="22"/>
              </w:rPr>
            </w:pPr>
          </w:p>
        </w:tc>
      </w:tr>
      <w:tr w:rsidR="00524926" w:rsidRPr="0077743E" w14:paraId="7B49CA35" w14:textId="77777777" w:rsidTr="00900D92">
        <w:tc>
          <w:tcPr>
            <w:tcW w:w="4428" w:type="dxa"/>
            <w:shd w:val="clear" w:color="auto" w:fill="BFBFBF" w:themeFill="background1" w:themeFillShade="BF"/>
          </w:tcPr>
          <w:p w14:paraId="18E29134" w14:textId="77777777" w:rsidR="00524926" w:rsidRPr="0077743E" w:rsidRDefault="00524926" w:rsidP="00900D92">
            <w:pPr>
              <w:rPr>
                <w:sz w:val="22"/>
                <w:szCs w:val="22"/>
              </w:rPr>
            </w:pPr>
          </w:p>
        </w:tc>
        <w:tc>
          <w:tcPr>
            <w:tcW w:w="6390" w:type="dxa"/>
            <w:shd w:val="clear" w:color="auto" w:fill="BFBFBF" w:themeFill="background1" w:themeFillShade="BF"/>
          </w:tcPr>
          <w:p w14:paraId="46E932AC" w14:textId="77777777" w:rsidR="00524926" w:rsidRPr="0077743E" w:rsidRDefault="00524926" w:rsidP="00900D92">
            <w:pPr>
              <w:rPr>
                <w:sz w:val="22"/>
                <w:szCs w:val="22"/>
              </w:rPr>
            </w:pPr>
          </w:p>
        </w:tc>
      </w:tr>
      <w:tr w:rsidR="007362CB" w:rsidRPr="0077743E" w14:paraId="0F0819B7" w14:textId="77777777" w:rsidTr="00900D92">
        <w:tc>
          <w:tcPr>
            <w:tcW w:w="4428" w:type="dxa"/>
          </w:tcPr>
          <w:p w14:paraId="58DF53FB" w14:textId="77777777" w:rsidR="007362CB" w:rsidRPr="0077743E" w:rsidRDefault="007362CB" w:rsidP="00900D92">
            <w:pPr>
              <w:rPr>
                <w:sz w:val="22"/>
                <w:szCs w:val="22"/>
              </w:rPr>
            </w:pPr>
            <w:r w:rsidRPr="0077743E">
              <w:rPr>
                <w:sz w:val="22"/>
                <w:szCs w:val="22"/>
              </w:rPr>
              <w:t>Agency representative authorized to sign grant documents</w:t>
            </w:r>
          </w:p>
        </w:tc>
        <w:tc>
          <w:tcPr>
            <w:tcW w:w="6390" w:type="dxa"/>
          </w:tcPr>
          <w:p w14:paraId="0AA5A06D" w14:textId="38D7D8A0" w:rsidR="007362CB" w:rsidRPr="0077743E" w:rsidRDefault="007362CB" w:rsidP="00900D92">
            <w:pPr>
              <w:rPr>
                <w:sz w:val="22"/>
                <w:szCs w:val="22"/>
              </w:rPr>
            </w:pPr>
          </w:p>
        </w:tc>
      </w:tr>
      <w:tr w:rsidR="007362CB" w:rsidRPr="0077743E" w14:paraId="1BF9A768" w14:textId="77777777" w:rsidTr="00900D92">
        <w:trPr>
          <w:trHeight w:val="377"/>
        </w:trPr>
        <w:tc>
          <w:tcPr>
            <w:tcW w:w="4428" w:type="dxa"/>
          </w:tcPr>
          <w:p w14:paraId="44CF4A16" w14:textId="77777777" w:rsidR="007362CB" w:rsidRPr="0077743E" w:rsidRDefault="007362CB" w:rsidP="00900D92">
            <w:pPr>
              <w:rPr>
                <w:sz w:val="22"/>
                <w:szCs w:val="22"/>
              </w:rPr>
            </w:pPr>
            <w:r w:rsidRPr="0077743E">
              <w:rPr>
                <w:sz w:val="22"/>
                <w:szCs w:val="22"/>
              </w:rPr>
              <w:t>Job Title</w:t>
            </w:r>
          </w:p>
        </w:tc>
        <w:tc>
          <w:tcPr>
            <w:tcW w:w="6390" w:type="dxa"/>
          </w:tcPr>
          <w:p w14:paraId="5F5A0834" w14:textId="4B9E3EA0" w:rsidR="007362CB" w:rsidRPr="0077743E" w:rsidRDefault="007362CB" w:rsidP="00900D92">
            <w:pPr>
              <w:rPr>
                <w:sz w:val="22"/>
                <w:szCs w:val="22"/>
              </w:rPr>
            </w:pPr>
          </w:p>
        </w:tc>
      </w:tr>
      <w:tr w:rsidR="007362CB" w:rsidRPr="0077743E" w14:paraId="303F9B70" w14:textId="77777777" w:rsidTr="00900D92">
        <w:trPr>
          <w:trHeight w:val="359"/>
        </w:trPr>
        <w:tc>
          <w:tcPr>
            <w:tcW w:w="4428" w:type="dxa"/>
          </w:tcPr>
          <w:p w14:paraId="53980591" w14:textId="77777777" w:rsidR="007362CB" w:rsidRPr="0077743E" w:rsidRDefault="007362CB" w:rsidP="00900D92">
            <w:pPr>
              <w:rPr>
                <w:sz w:val="22"/>
                <w:szCs w:val="22"/>
              </w:rPr>
            </w:pPr>
            <w:r w:rsidRPr="0077743E">
              <w:rPr>
                <w:sz w:val="22"/>
                <w:szCs w:val="22"/>
              </w:rPr>
              <w:t>Email Address</w:t>
            </w:r>
          </w:p>
        </w:tc>
        <w:tc>
          <w:tcPr>
            <w:tcW w:w="6390" w:type="dxa"/>
          </w:tcPr>
          <w:p w14:paraId="0A1A5BC7" w14:textId="10D56B6D" w:rsidR="007362CB" w:rsidRPr="0077743E" w:rsidRDefault="007362CB" w:rsidP="00900D92">
            <w:pPr>
              <w:rPr>
                <w:sz w:val="22"/>
                <w:szCs w:val="22"/>
              </w:rPr>
            </w:pPr>
          </w:p>
        </w:tc>
      </w:tr>
      <w:tr w:rsidR="007362CB" w:rsidRPr="0077743E" w14:paraId="738BED7E" w14:textId="77777777" w:rsidTr="00900D92">
        <w:trPr>
          <w:trHeight w:val="350"/>
        </w:trPr>
        <w:tc>
          <w:tcPr>
            <w:tcW w:w="4428" w:type="dxa"/>
          </w:tcPr>
          <w:p w14:paraId="133AEFBB" w14:textId="77777777" w:rsidR="007362CB" w:rsidRPr="0077743E" w:rsidRDefault="007362CB" w:rsidP="00900D92">
            <w:pPr>
              <w:rPr>
                <w:sz w:val="22"/>
                <w:szCs w:val="22"/>
              </w:rPr>
            </w:pPr>
            <w:r w:rsidRPr="0077743E">
              <w:rPr>
                <w:sz w:val="22"/>
                <w:szCs w:val="22"/>
              </w:rPr>
              <w:t>Telephone Number</w:t>
            </w:r>
          </w:p>
        </w:tc>
        <w:tc>
          <w:tcPr>
            <w:tcW w:w="6390" w:type="dxa"/>
          </w:tcPr>
          <w:p w14:paraId="570B9CD1" w14:textId="6122EB55" w:rsidR="007362CB" w:rsidRPr="0077743E" w:rsidRDefault="007362CB" w:rsidP="00900D92">
            <w:pPr>
              <w:rPr>
                <w:sz w:val="22"/>
                <w:szCs w:val="22"/>
              </w:rPr>
            </w:pPr>
          </w:p>
        </w:tc>
      </w:tr>
    </w:tbl>
    <w:p w14:paraId="5A22E65F" w14:textId="77777777" w:rsidR="00524926" w:rsidRPr="0077743E" w:rsidRDefault="00524926" w:rsidP="00524926">
      <w:pPr>
        <w:jc w:val="center"/>
        <w:rPr>
          <w:sz w:val="22"/>
          <w:szCs w:val="22"/>
        </w:rPr>
      </w:pPr>
    </w:p>
    <w:p w14:paraId="07EC9E0F" w14:textId="77777777" w:rsidR="00900D92" w:rsidRPr="0077743E" w:rsidRDefault="00900D92" w:rsidP="00524926">
      <w:pPr>
        <w:jc w:val="center"/>
        <w:rPr>
          <w:sz w:val="22"/>
          <w:szCs w:val="22"/>
        </w:rPr>
      </w:pPr>
    </w:p>
    <w:p w14:paraId="1B786D3C" w14:textId="77777777" w:rsidR="00900D92" w:rsidRPr="0077743E" w:rsidRDefault="00900D92" w:rsidP="00524926">
      <w:pPr>
        <w:jc w:val="center"/>
        <w:rPr>
          <w:sz w:val="22"/>
          <w:szCs w:val="22"/>
        </w:rPr>
      </w:pPr>
      <w:r w:rsidRPr="0077743E">
        <w:rPr>
          <w:sz w:val="22"/>
          <w:szCs w:val="22"/>
        </w:rPr>
        <w:br w:type="page"/>
      </w:r>
    </w:p>
    <w:p w14:paraId="298219D8" w14:textId="6BBA7B8E" w:rsidR="00A8597A" w:rsidRDefault="00A8597A" w:rsidP="003405BE">
      <w:pPr>
        <w:jc w:val="both"/>
        <w:rPr>
          <w:b/>
          <w:sz w:val="22"/>
          <w:szCs w:val="22"/>
        </w:rPr>
      </w:pPr>
      <w:r>
        <w:rPr>
          <w:b/>
          <w:sz w:val="22"/>
          <w:szCs w:val="22"/>
        </w:rPr>
        <w:lastRenderedPageBreak/>
        <w:t>A. CoC Requirement Acknowledgements</w:t>
      </w:r>
    </w:p>
    <w:p w14:paraId="130F4465" w14:textId="77777777" w:rsidR="00A8597A" w:rsidRDefault="00A8597A" w:rsidP="003405BE">
      <w:pPr>
        <w:jc w:val="both"/>
        <w:rPr>
          <w:b/>
          <w:sz w:val="22"/>
          <w:szCs w:val="22"/>
        </w:rPr>
      </w:pPr>
    </w:p>
    <w:p w14:paraId="0BDA842B" w14:textId="77777777" w:rsidR="00A8597A" w:rsidRPr="0077743E" w:rsidRDefault="00A8597A" w:rsidP="00A8597A">
      <w:pPr>
        <w:jc w:val="both"/>
        <w:rPr>
          <w:bCs/>
          <w:sz w:val="22"/>
          <w:szCs w:val="22"/>
        </w:rPr>
      </w:pPr>
      <w:r w:rsidRPr="0077743E">
        <w:rPr>
          <w:bCs/>
          <w:sz w:val="22"/>
          <w:szCs w:val="22"/>
        </w:rPr>
        <w:t>1. All Continuum of Care funded projects are required to solely accept referrals through the CoC’s Coordinated Entry Process. Does your agency agree to participate in the CoC’s Coordinated Entry process</w:t>
      </w:r>
      <w:r w:rsidRPr="00125ED4">
        <w:rPr>
          <w:bCs/>
          <w:sz w:val="22"/>
          <w:szCs w:val="22"/>
        </w:rPr>
        <w:t>? Note that projects will be monitored on their participation with coordinated entry. Any CoC grant recipient that does not follow the guidelines contained in Somerset County’s Coordinated Entry Applicant Referral policy will forfeit their right to participate in the CoC grant application process and will be excluded from the Somerset County Consolidated CoC application.</w:t>
      </w:r>
      <w:r>
        <w:rPr>
          <w:bCs/>
          <w:sz w:val="22"/>
          <w:szCs w:val="22"/>
        </w:rPr>
        <w:t xml:space="preserve"> </w:t>
      </w:r>
    </w:p>
    <w:p w14:paraId="590D169F" w14:textId="77777777" w:rsidR="00A8597A" w:rsidRPr="0077743E" w:rsidRDefault="00A8597A" w:rsidP="00A8597A">
      <w:pPr>
        <w:jc w:val="both"/>
        <w:rPr>
          <w:bCs/>
          <w:sz w:val="22"/>
          <w:szCs w:val="22"/>
        </w:rPr>
      </w:pPr>
      <w:r w:rsidRPr="0077743E">
        <w:rPr>
          <w:bCs/>
          <w:sz w:val="22"/>
          <w:szCs w:val="22"/>
        </w:rPr>
        <w:t xml:space="preserve"> </w:t>
      </w:r>
    </w:p>
    <w:tbl>
      <w:tblPr>
        <w:tblStyle w:val="TableGrid"/>
        <w:tblW w:w="0" w:type="auto"/>
        <w:jc w:val="center"/>
        <w:tblLook w:val="04A0" w:firstRow="1" w:lastRow="0" w:firstColumn="1" w:lastColumn="0" w:noHBand="0" w:noVBand="1"/>
      </w:tblPr>
      <w:tblGrid>
        <w:gridCol w:w="355"/>
        <w:gridCol w:w="1710"/>
        <w:gridCol w:w="360"/>
        <w:gridCol w:w="810"/>
      </w:tblGrid>
      <w:tr w:rsidR="00A8597A" w:rsidRPr="0077743E" w14:paraId="7FBCCD1B" w14:textId="77777777" w:rsidTr="00F45057">
        <w:trPr>
          <w:jc w:val="center"/>
        </w:trPr>
        <w:tc>
          <w:tcPr>
            <w:tcW w:w="355" w:type="dxa"/>
            <w:tcBorders>
              <w:right w:val="single" w:sz="4" w:space="0" w:color="auto"/>
            </w:tcBorders>
          </w:tcPr>
          <w:p w14:paraId="6629CA05" w14:textId="77777777" w:rsidR="00A8597A" w:rsidRPr="0077743E" w:rsidRDefault="00A8597A" w:rsidP="00F45057">
            <w:pPr>
              <w:jc w:val="both"/>
              <w:rPr>
                <w:bCs/>
                <w:sz w:val="22"/>
                <w:szCs w:val="22"/>
              </w:rPr>
            </w:pPr>
          </w:p>
        </w:tc>
        <w:tc>
          <w:tcPr>
            <w:tcW w:w="1710" w:type="dxa"/>
            <w:tcBorders>
              <w:top w:val="nil"/>
              <w:left w:val="single" w:sz="4" w:space="0" w:color="auto"/>
              <w:bottom w:val="nil"/>
              <w:right w:val="single" w:sz="4" w:space="0" w:color="auto"/>
            </w:tcBorders>
          </w:tcPr>
          <w:p w14:paraId="6C38101C" w14:textId="77777777" w:rsidR="00A8597A" w:rsidRPr="0077743E" w:rsidRDefault="00A8597A" w:rsidP="00F45057">
            <w:pPr>
              <w:jc w:val="both"/>
              <w:rPr>
                <w:bCs/>
                <w:sz w:val="22"/>
                <w:szCs w:val="22"/>
              </w:rPr>
            </w:pPr>
            <w:r w:rsidRPr="0077743E">
              <w:rPr>
                <w:bCs/>
                <w:sz w:val="22"/>
                <w:szCs w:val="22"/>
              </w:rPr>
              <w:t>Yes</w:t>
            </w:r>
          </w:p>
        </w:tc>
        <w:tc>
          <w:tcPr>
            <w:tcW w:w="360" w:type="dxa"/>
            <w:tcBorders>
              <w:left w:val="single" w:sz="4" w:space="0" w:color="auto"/>
              <w:right w:val="single" w:sz="4" w:space="0" w:color="auto"/>
            </w:tcBorders>
          </w:tcPr>
          <w:p w14:paraId="3DCEEA66" w14:textId="77777777" w:rsidR="00A8597A" w:rsidRPr="0077743E" w:rsidRDefault="00A8597A" w:rsidP="00F45057">
            <w:pPr>
              <w:jc w:val="both"/>
              <w:rPr>
                <w:bCs/>
                <w:sz w:val="22"/>
                <w:szCs w:val="22"/>
              </w:rPr>
            </w:pPr>
          </w:p>
        </w:tc>
        <w:tc>
          <w:tcPr>
            <w:tcW w:w="810" w:type="dxa"/>
            <w:tcBorders>
              <w:top w:val="nil"/>
              <w:left w:val="single" w:sz="4" w:space="0" w:color="auto"/>
              <w:bottom w:val="nil"/>
              <w:right w:val="nil"/>
            </w:tcBorders>
          </w:tcPr>
          <w:p w14:paraId="46031802" w14:textId="77777777" w:rsidR="00A8597A" w:rsidRPr="0077743E" w:rsidRDefault="00A8597A" w:rsidP="00F45057">
            <w:pPr>
              <w:jc w:val="both"/>
              <w:rPr>
                <w:bCs/>
                <w:sz w:val="22"/>
                <w:szCs w:val="22"/>
              </w:rPr>
            </w:pPr>
            <w:r w:rsidRPr="0077743E">
              <w:rPr>
                <w:bCs/>
                <w:sz w:val="22"/>
                <w:szCs w:val="22"/>
              </w:rPr>
              <w:t>No</w:t>
            </w:r>
          </w:p>
        </w:tc>
      </w:tr>
    </w:tbl>
    <w:p w14:paraId="0915707C" w14:textId="77777777" w:rsidR="00A8597A" w:rsidRPr="0077743E" w:rsidRDefault="00A8597A" w:rsidP="00A8597A">
      <w:pPr>
        <w:jc w:val="both"/>
        <w:rPr>
          <w:bCs/>
          <w:sz w:val="22"/>
          <w:szCs w:val="22"/>
        </w:rPr>
      </w:pPr>
    </w:p>
    <w:p w14:paraId="1688F946" w14:textId="48739922" w:rsidR="00A8597A" w:rsidRPr="0077743E" w:rsidRDefault="00A8597A" w:rsidP="00A8597A">
      <w:pPr>
        <w:jc w:val="both"/>
        <w:rPr>
          <w:bCs/>
          <w:sz w:val="22"/>
          <w:szCs w:val="22"/>
        </w:rPr>
      </w:pPr>
      <w:r w:rsidRPr="0077743E">
        <w:rPr>
          <w:bCs/>
          <w:sz w:val="22"/>
          <w:szCs w:val="22"/>
        </w:rPr>
        <w:t xml:space="preserve">2. All Continuum of Care funded projects are required to enter client level information into the CoC’s Homeless Management Information System (HMIS). </w:t>
      </w:r>
      <w:r>
        <w:rPr>
          <w:bCs/>
          <w:sz w:val="22"/>
          <w:szCs w:val="22"/>
        </w:rPr>
        <w:t>As part of this requirement, all agencies will be expected to meet the CoC’s data quality standards.</w:t>
      </w:r>
      <w:r w:rsidRPr="0077743E">
        <w:rPr>
          <w:bCs/>
          <w:sz w:val="22"/>
          <w:szCs w:val="22"/>
        </w:rPr>
        <w:t xml:space="preserve"> For domestic violence projects, a comparable database must be used. Does your agency agree to enter data as required into the CoC’s HMIS or comparable database?</w:t>
      </w:r>
    </w:p>
    <w:p w14:paraId="1FCFBD10" w14:textId="77777777" w:rsidR="00A8597A" w:rsidRPr="0077743E" w:rsidRDefault="00A8597A" w:rsidP="00A8597A">
      <w:pPr>
        <w:jc w:val="both"/>
        <w:rPr>
          <w:bCs/>
          <w:sz w:val="22"/>
          <w:szCs w:val="22"/>
        </w:rPr>
      </w:pPr>
    </w:p>
    <w:tbl>
      <w:tblPr>
        <w:tblStyle w:val="TableGrid"/>
        <w:tblW w:w="0" w:type="auto"/>
        <w:jc w:val="center"/>
        <w:tblLook w:val="04A0" w:firstRow="1" w:lastRow="0" w:firstColumn="1" w:lastColumn="0" w:noHBand="0" w:noVBand="1"/>
      </w:tblPr>
      <w:tblGrid>
        <w:gridCol w:w="355"/>
        <w:gridCol w:w="1710"/>
        <w:gridCol w:w="360"/>
        <w:gridCol w:w="810"/>
      </w:tblGrid>
      <w:tr w:rsidR="00A8597A" w:rsidRPr="0077743E" w14:paraId="3A1A82A8" w14:textId="77777777" w:rsidTr="00F45057">
        <w:trPr>
          <w:jc w:val="center"/>
        </w:trPr>
        <w:tc>
          <w:tcPr>
            <w:tcW w:w="355" w:type="dxa"/>
            <w:tcBorders>
              <w:right w:val="single" w:sz="4" w:space="0" w:color="auto"/>
            </w:tcBorders>
          </w:tcPr>
          <w:p w14:paraId="7F94BEFD" w14:textId="77777777" w:rsidR="00A8597A" w:rsidRPr="0077743E" w:rsidRDefault="00A8597A" w:rsidP="00F45057">
            <w:pPr>
              <w:jc w:val="both"/>
              <w:rPr>
                <w:bCs/>
                <w:sz w:val="22"/>
                <w:szCs w:val="22"/>
              </w:rPr>
            </w:pPr>
          </w:p>
        </w:tc>
        <w:tc>
          <w:tcPr>
            <w:tcW w:w="1710" w:type="dxa"/>
            <w:tcBorders>
              <w:top w:val="nil"/>
              <w:left w:val="single" w:sz="4" w:space="0" w:color="auto"/>
              <w:bottom w:val="nil"/>
              <w:right w:val="single" w:sz="4" w:space="0" w:color="auto"/>
            </w:tcBorders>
          </w:tcPr>
          <w:p w14:paraId="086FE840" w14:textId="77777777" w:rsidR="00A8597A" w:rsidRPr="0077743E" w:rsidRDefault="00A8597A" w:rsidP="00F45057">
            <w:pPr>
              <w:jc w:val="both"/>
              <w:rPr>
                <w:bCs/>
                <w:sz w:val="22"/>
                <w:szCs w:val="22"/>
              </w:rPr>
            </w:pPr>
            <w:r w:rsidRPr="0077743E">
              <w:rPr>
                <w:bCs/>
                <w:sz w:val="22"/>
                <w:szCs w:val="22"/>
              </w:rPr>
              <w:t>Yes</w:t>
            </w:r>
          </w:p>
        </w:tc>
        <w:tc>
          <w:tcPr>
            <w:tcW w:w="360" w:type="dxa"/>
            <w:tcBorders>
              <w:left w:val="single" w:sz="4" w:space="0" w:color="auto"/>
              <w:right w:val="single" w:sz="4" w:space="0" w:color="auto"/>
            </w:tcBorders>
          </w:tcPr>
          <w:p w14:paraId="482D87F0" w14:textId="77777777" w:rsidR="00A8597A" w:rsidRPr="0077743E" w:rsidRDefault="00A8597A" w:rsidP="00F45057">
            <w:pPr>
              <w:jc w:val="both"/>
              <w:rPr>
                <w:bCs/>
                <w:sz w:val="22"/>
                <w:szCs w:val="22"/>
              </w:rPr>
            </w:pPr>
          </w:p>
        </w:tc>
        <w:tc>
          <w:tcPr>
            <w:tcW w:w="810" w:type="dxa"/>
            <w:tcBorders>
              <w:top w:val="nil"/>
              <w:left w:val="single" w:sz="4" w:space="0" w:color="auto"/>
              <w:bottom w:val="nil"/>
              <w:right w:val="nil"/>
            </w:tcBorders>
          </w:tcPr>
          <w:p w14:paraId="15C4CDDE" w14:textId="77777777" w:rsidR="00A8597A" w:rsidRPr="0077743E" w:rsidRDefault="00A8597A" w:rsidP="00F45057">
            <w:pPr>
              <w:jc w:val="both"/>
              <w:rPr>
                <w:bCs/>
                <w:sz w:val="22"/>
                <w:szCs w:val="22"/>
              </w:rPr>
            </w:pPr>
            <w:r w:rsidRPr="0077743E">
              <w:rPr>
                <w:bCs/>
                <w:sz w:val="22"/>
                <w:szCs w:val="22"/>
              </w:rPr>
              <w:t>No</w:t>
            </w:r>
          </w:p>
        </w:tc>
      </w:tr>
    </w:tbl>
    <w:p w14:paraId="26134C09" w14:textId="77777777" w:rsidR="00A8597A" w:rsidRDefault="00A8597A" w:rsidP="00A8597A">
      <w:pPr>
        <w:jc w:val="both"/>
        <w:rPr>
          <w:b/>
          <w:sz w:val="22"/>
          <w:szCs w:val="22"/>
        </w:rPr>
      </w:pPr>
    </w:p>
    <w:p w14:paraId="78FB1DB1" w14:textId="77777777" w:rsidR="00A8597A" w:rsidRDefault="00A8597A" w:rsidP="003405BE">
      <w:pPr>
        <w:jc w:val="both"/>
        <w:rPr>
          <w:b/>
          <w:sz w:val="22"/>
          <w:szCs w:val="22"/>
        </w:rPr>
      </w:pPr>
    </w:p>
    <w:p w14:paraId="76034AB8" w14:textId="01D7D8D7" w:rsidR="00900D92" w:rsidRPr="0077743E" w:rsidRDefault="00A8597A" w:rsidP="003405BE">
      <w:pPr>
        <w:jc w:val="both"/>
        <w:rPr>
          <w:b/>
          <w:sz w:val="22"/>
          <w:szCs w:val="22"/>
        </w:rPr>
      </w:pPr>
      <w:r>
        <w:rPr>
          <w:b/>
          <w:sz w:val="22"/>
          <w:szCs w:val="22"/>
        </w:rPr>
        <w:t>B</w:t>
      </w:r>
      <w:r w:rsidR="00882C98">
        <w:rPr>
          <w:b/>
          <w:sz w:val="22"/>
          <w:szCs w:val="22"/>
        </w:rPr>
        <w:t xml:space="preserve">. </w:t>
      </w:r>
      <w:r>
        <w:rPr>
          <w:b/>
          <w:sz w:val="22"/>
          <w:szCs w:val="22"/>
        </w:rPr>
        <w:t>Program Description</w:t>
      </w:r>
    </w:p>
    <w:p w14:paraId="6607FE99" w14:textId="77777777" w:rsidR="00882C98" w:rsidRDefault="00882C98" w:rsidP="008F199E">
      <w:pPr>
        <w:jc w:val="both"/>
        <w:rPr>
          <w:bCs/>
          <w:sz w:val="22"/>
          <w:szCs w:val="22"/>
        </w:rPr>
      </w:pPr>
    </w:p>
    <w:p w14:paraId="5B319AC4" w14:textId="72A5C362" w:rsidR="00A8597A" w:rsidRDefault="00A8597A" w:rsidP="004F5918">
      <w:pPr>
        <w:jc w:val="both"/>
        <w:rPr>
          <w:bCs/>
          <w:sz w:val="22"/>
          <w:szCs w:val="22"/>
        </w:rPr>
      </w:pPr>
      <w:r>
        <w:rPr>
          <w:bCs/>
          <w:sz w:val="22"/>
          <w:szCs w:val="22"/>
        </w:rPr>
        <w:t xml:space="preserve">1. Provide a description of how the CoC funds you have for this project are used. </w:t>
      </w:r>
    </w:p>
    <w:p w14:paraId="727F5C83" w14:textId="77777777" w:rsidR="00A8597A" w:rsidRDefault="00A8597A" w:rsidP="004F5918">
      <w:pPr>
        <w:jc w:val="both"/>
        <w:rPr>
          <w:bCs/>
          <w:sz w:val="22"/>
          <w:szCs w:val="22"/>
        </w:rPr>
      </w:pPr>
    </w:p>
    <w:p w14:paraId="652A19FA" w14:textId="77777777" w:rsidR="00A8597A" w:rsidRDefault="00A8597A" w:rsidP="004F5918">
      <w:pPr>
        <w:jc w:val="both"/>
        <w:rPr>
          <w:bCs/>
          <w:sz w:val="22"/>
          <w:szCs w:val="22"/>
        </w:rPr>
      </w:pPr>
    </w:p>
    <w:p w14:paraId="7C0A8A30" w14:textId="2108D0F4" w:rsidR="00E24A08" w:rsidRPr="0077743E" w:rsidRDefault="00A8597A" w:rsidP="004F5918">
      <w:pPr>
        <w:jc w:val="both"/>
        <w:rPr>
          <w:bCs/>
          <w:sz w:val="22"/>
          <w:szCs w:val="22"/>
        </w:rPr>
      </w:pPr>
      <w:r>
        <w:rPr>
          <w:bCs/>
          <w:sz w:val="22"/>
          <w:szCs w:val="22"/>
        </w:rPr>
        <w:t>2</w:t>
      </w:r>
      <w:r w:rsidR="00A76E74" w:rsidRPr="0077743E">
        <w:rPr>
          <w:bCs/>
          <w:sz w:val="22"/>
          <w:szCs w:val="22"/>
        </w:rPr>
        <w:t xml:space="preserve">. </w:t>
      </w:r>
      <w:r w:rsidR="00E24A08" w:rsidRPr="0077743E">
        <w:rPr>
          <w:bCs/>
          <w:sz w:val="22"/>
          <w:szCs w:val="22"/>
        </w:rPr>
        <w:t xml:space="preserve">Complete the chart below based on the project’s </w:t>
      </w:r>
      <w:r w:rsidR="00882C98">
        <w:rPr>
          <w:bCs/>
          <w:sz w:val="22"/>
          <w:szCs w:val="22"/>
        </w:rPr>
        <w:t xml:space="preserve">current </w:t>
      </w:r>
      <w:r w:rsidR="00E24A08" w:rsidRPr="0077743E">
        <w:rPr>
          <w:bCs/>
          <w:sz w:val="22"/>
          <w:szCs w:val="22"/>
        </w:rPr>
        <w:t>unit and bed breakdown.</w:t>
      </w:r>
    </w:p>
    <w:tbl>
      <w:tblPr>
        <w:tblStyle w:val="TableGrid"/>
        <w:tblW w:w="0" w:type="auto"/>
        <w:tblLook w:val="04A0" w:firstRow="1" w:lastRow="0" w:firstColumn="1" w:lastColumn="0" w:noHBand="0" w:noVBand="1"/>
      </w:tblPr>
      <w:tblGrid>
        <w:gridCol w:w="2158"/>
        <w:gridCol w:w="1347"/>
        <w:gridCol w:w="1350"/>
        <w:gridCol w:w="2610"/>
        <w:gridCol w:w="2970"/>
      </w:tblGrid>
      <w:tr w:rsidR="00E24A08" w:rsidRPr="0077743E" w14:paraId="0F0B0EDB" w14:textId="77777777" w:rsidTr="00E24A08">
        <w:tc>
          <w:tcPr>
            <w:tcW w:w="2158" w:type="dxa"/>
            <w:shd w:val="clear" w:color="auto" w:fill="D9D9D9" w:themeFill="background1" w:themeFillShade="D9"/>
            <w:vAlign w:val="center"/>
          </w:tcPr>
          <w:p w14:paraId="6D2E98B6" w14:textId="2A7E952A" w:rsidR="00E24A08" w:rsidRPr="0077743E" w:rsidRDefault="00E24A08" w:rsidP="00E24A08">
            <w:pPr>
              <w:jc w:val="center"/>
              <w:rPr>
                <w:b/>
                <w:sz w:val="22"/>
                <w:szCs w:val="22"/>
              </w:rPr>
            </w:pPr>
            <w:r w:rsidRPr="0077743E">
              <w:rPr>
                <w:b/>
                <w:sz w:val="22"/>
                <w:szCs w:val="22"/>
              </w:rPr>
              <w:t>Household Type</w:t>
            </w:r>
          </w:p>
        </w:tc>
        <w:tc>
          <w:tcPr>
            <w:tcW w:w="1347" w:type="dxa"/>
            <w:shd w:val="clear" w:color="auto" w:fill="D9D9D9" w:themeFill="background1" w:themeFillShade="D9"/>
            <w:vAlign w:val="center"/>
          </w:tcPr>
          <w:p w14:paraId="2FA57F25" w14:textId="385B3E02" w:rsidR="00E24A08" w:rsidRPr="0077743E" w:rsidRDefault="00E24A08" w:rsidP="00E24A08">
            <w:pPr>
              <w:jc w:val="center"/>
              <w:rPr>
                <w:b/>
                <w:sz w:val="22"/>
                <w:szCs w:val="22"/>
              </w:rPr>
            </w:pPr>
            <w:r w:rsidRPr="0077743E">
              <w:rPr>
                <w:b/>
                <w:sz w:val="22"/>
                <w:szCs w:val="22"/>
              </w:rPr>
              <w:t>Total Units in Project</w:t>
            </w:r>
          </w:p>
        </w:tc>
        <w:tc>
          <w:tcPr>
            <w:tcW w:w="1350" w:type="dxa"/>
            <w:shd w:val="clear" w:color="auto" w:fill="D9D9D9" w:themeFill="background1" w:themeFillShade="D9"/>
            <w:vAlign w:val="center"/>
          </w:tcPr>
          <w:p w14:paraId="7B0B802F" w14:textId="187D4BB3" w:rsidR="00E24A08" w:rsidRPr="0077743E" w:rsidRDefault="00E24A08" w:rsidP="00E24A08">
            <w:pPr>
              <w:jc w:val="center"/>
              <w:rPr>
                <w:b/>
                <w:sz w:val="22"/>
                <w:szCs w:val="22"/>
              </w:rPr>
            </w:pPr>
            <w:r w:rsidRPr="0077743E">
              <w:rPr>
                <w:b/>
                <w:sz w:val="22"/>
                <w:szCs w:val="22"/>
              </w:rPr>
              <w:t>Total Beds in Project</w:t>
            </w:r>
          </w:p>
        </w:tc>
        <w:tc>
          <w:tcPr>
            <w:tcW w:w="2610" w:type="dxa"/>
            <w:shd w:val="clear" w:color="auto" w:fill="D9D9D9" w:themeFill="background1" w:themeFillShade="D9"/>
            <w:vAlign w:val="center"/>
          </w:tcPr>
          <w:p w14:paraId="034191CD" w14:textId="290EB52D" w:rsidR="00E24A08" w:rsidRPr="0077743E" w:rsidRDefault="00E24A08" w:rsidP="00E24A08">
            <w:pPr>
              <w:jc w:val="center"/>
              <w:rPr>
                <w:b/>
                <w:sz w:val="22"/>
                <w:szCs w:val="22"/>
              </w:rPr>
            </w:pPr>
            <w:r w:rsidRPr="0077743E">
              <w:rPr>
                <w:b/>
                <w:sz w:val="22"/>
                <w:szCs w:val="22"/>
              </w:rPr>
              <w:t>Total Units in Project Dedicated to the Chronically Homeless</w:t>
            </w:r>
          </w:p>
        </w:tc>
        <w:tc>
          <w:tcPr>
            <w:tcW w:w="2970" w:type="dxa"/>
            <w:shd w:val="clear" w:color="auto" w:fill="D9D9D9" w:themeFill="background1" w:themeFillShade="D9"/>
            <w:vAlign w:val="center"/>
          </w:tcPr>
          <w:p w14:paraId="0583095E" w14:textId="5C135588" w:rsidR="00E24A08" w:rsidRPr="0077743E" w:rsidRDefault="00E24A08" w:rsidP="00E24A08">
            <w:pPr>
              <w:jc w:val="center"/>
              <w:rPr>
                <w:b/>
                <w:sz w:val="22"/>
                <w:szCs w:val="22"/>
              </w:rPr>
            </w:pPr>
            <w:r w:rsidRPr="0077743E">
              <w:rPr>
                <w:b/>
                <w:sz w:val="22"/>
                <w:szCs w:val="22"/>
              </w:rPr>
              <w:t>Total Beds in the Project Dedicated to the Chronically Homeless</w:t>
            </w:r>
          </w:p>
        </w:tc>
      </w:tr>
      <w:tr w:rsidR="00E24A08" w:rsidRPr="0077743E" w14:paraId="72EB1D11" w14:textId="77777777" w:rsidTr="00E24A08">
        <w:tc>
          <w:tcPr>
            <w:tcW w:w="2158" w:type="dxa"/>
          </w:tcPr>
          <w:p w14:paraId="36459867" w14:textId="611DB308" w:rsidR="00E24A08" w:rsidRPr="0077743E" w:rsidRDefault="00E24A08" w:rsidP="00E24A08">
            <w:pPr>
              <w:rPr>
                <w:bCs/>
                <w:sz w:val="22"/>
                <w:szCs w:val="22"/>
              </w:rPr>
            </w:pPr>
            <w:r w:rsidRPr="0077743E">
              <w:rPr>
                <w:bCs/>
                <w:sz w:val="22"/>
                <w:szCs w:val="22"/>
              </w:rPr>
              <w:t>Families with Children</w:t>
            </w:r>
          </w:p>
        </w:tc>
        <w:tc>
          <w:tcPr>
            <w:tcW w:w="1347" w:type="dxa"/>
          </w:tcPr>
          <w:p w14:paraId="26F4827F" w14:textId="77777777" w:rsidR="00E24A08" w:rsidRPr="0077743E" w:rsidRDefault="00E24A08" w:rsidP="00E24A08">
            <w:pPr>
              <w:rPr>
                <w:bCs/>
                <w:sz w:val="22"/>
                <w:szCs w:val="22"/>
              </w:rPr>
            </w:pPr>
          </w:p>
        </w:tc>
        <w:tc>
          <w:tcPr>
            <w:tcW w:w="1350" w:type="dxa"/>
          </w:tcPr>
          <w:p w14:paraId="0D3F007B" w14:textId="77777777" w:rsidR="00E24A08" w:rsidRPr="0077743E" w:rsidRDefault="00E24A08" w:rsidP="00E24A08">
            <w:pPr>
              <w:rPr>
                <w:bCs/>
                <w:sz w:val="22"/>
                <w:szCs w:val="22"/>
              </w:rPr>
            </w:pPr>
          </w:p>
        </w:tc>
        <w:tc>
          <w:tcPr>
            <w:tcW w:w="2610" w:type="dxa"/>
          </w:tcPr>
          <w:p w14:paraId="450226F4" w14:textId="77777777" w:rsidR="00E24A08" w:rsidRPr="0077743E" w:rsidRDefault="00E24A08" w:rsidP="00E24A08">
            <w:pPr>
              <w:rPr>
                <w:bCs/>
                <w:sz w:val="22"/>
                <w:szCs w:val="22"/>
              </w:rPr>
            </w:pPr>
          </w:p>
        </w:tc>
        <w:tc>
          <w:tcPr>
            <w:tcW w:w="2970" w:type="dxa"/>
          </w:tcPr>
          <w:p w14:paraId="7E9D4849" w14:textId="77777777" w:rsidR="00E24A08" w:rsidRPr="0077743E" w:rsidRDefault="00E24A08" w:rsidP="00E24A08">
            <w:pPr>
              <w:rPr>
                <w:bCs/>
                <w:sz w:val="22"/>
                <w:szCs w:val="22"/>
              </w:rPr>
            </w:pPr>
          </w:p>
        </w:tc>
      </w:tr>
      <w:tr w:rsidR="00E24A08" w:rsidRPr="0077743E" w14:paraId="5EB9456A" w14:textId="77777777" w:rsidTr="00E24A08">
        <w:tc>
          <w:tcPr>
            <w:tcW w:w="2158" w:type="dxa"/>
          </w:tcPr>
          <w:p w14:paraId="40C6FB74" w14:textId="7EF66A32" w:rsidR="00E24A08" w:rsidRPr="0077743E" w:rsidRDefault="00E24A08" w:rsidP="00E24A08">
            <w:pPr>
              <w:rPr>
                <w:bCs/>
                <w:sz w:val="22"/>
                <w:szCs w:val="22"/>
              </w:rPr>
            </w:pPr>
            <w:r w:rsidRPr="0077743E">
              <w:rPr>
                <w:bCs/>
                <w:sz w:val="22"/>
                <w:szCs w:val="22"/>
              </w:rPr>
              <w:t>Individuals</w:t>
            </w:r>
          </w:p>
        </w:tc>
        <w:tc>
          <w:tcPr>
            <w:tcW w:w="1347" w:type="dxa"/>
          </w:tcPr>
          <w:p w14:paraId="2CA968BC" w14:textId="77777777" w:rsidR="00E24A08" w:rsidRPr="0077743E" w:rsidRDefault="00E24A08" w:rsidP="00E24A08">
            <w:pPr>
              <w:rPr>
                <w:bCs/>
                <w:sz w:val="22"/>
                <w:szCs w:val="22"/>
              </w:rPr>
            </w:pPr>
          </w:p>
        </w:tc>
        <w:tc>
          <w:tcPr>
            <w:tcW w:w="1350" w:type="dxa"/>
          </w:tcPr>
          <w:p w14:paraId="7A23B4BB" w14:textId="77777777" w:rsidR="00E24A08" w:rsidRPr="0077743E" w:rsidRDefault="00E24A08" w:rsidP="00E24A08">
            <w:pPr>
              <w:rPr>
                <w:bCs/>
                <w:sz w:val="22"/>
                <w:szCs w:val="22"/>
              </w:rPr>
            </w:pPr>
          </w:p>
        </w:tc>
        <w:tc>
          <w:tcPr>
            <w:tcW w:w="2610" w:type="dxa"/>
          </w:tcPr>
          <w:p w14:paraId="46D9723A" w14:textId="77777777" w:rsidR="00E24A08" w:rsidRPr="0077743E" w:rsidRDefault="00E24A08" w:rsidP="00E24A08">
            <w:pPr>
              <w:rPr>
                <w:bCs/>
                <w:sz w:val="22"/>
                <w:szCs w:val="22"/>
              </w:rPr>
            </w:pPr>
          </w:p>
        </w:tc>
        <w:tc>
          <w:tcPr>
            <w:tcW w:w="2970" w:type="dxa"/>
          </w:tcPr>
          <w:p w14:paraId="1F00047F" w14:textId="77777777" w:rsidR="00E24A08" w:rsidRPr="0077743E" w:rsidRDefault="00E24A08" w:rsidP="00E24A08">
            <w:pPr>
              <w:rPr>
                <w:bCs/>
                <w:sz w:val="22"/>
                <w:szCs w:val="22"/>
              </w:rPr>
            </w:pPr>
          </w:p>
        </w:tc>
      </w:tr>
    </w:tbl>
    <w:p w14:paraId="3EADAFA4" w14:textId="77777777" w:rsidR="00E24A08" w:rsidRPr="0077743E" w:rsidRDefault="00E24A08" w:rsidP="003405BE">
      <w:pPr>
        <w:jc w:val="both"/>
        <w:rPr>
          <w:bCs/>
          <w:sz w:val="22"/>
          <w:szCs w:val="22"/>
        </w:rPr>
      </w:pPr>
    </w:p>
    <w:p w14:paraId="320C4BDB" w14:textId="77777777" w:rsidR="001B718E" w:rsidRPr="00C21AA8" w:rsidRDefault="001B718E" w:rsidP="001B718E">
      <w:pPr>
        <w:jc w:val="both"/>
        <w:rPr>
          <w:b/>
          <w:sz w:val="22"/>
          <w:szCs w:val="22"/>
        </w:rPr>
      </w:pPr>
      <w:r w:rsidRPr="00C21AA8">
        <w:rPr>
          <w:b/>
          <w:sz w:val="22"/>
          <w:szCs w:val="22"/>
        </w:rPr>
        <w:t>For Projects Targeting Households Experiencing Domestic Violence ONLY:</w:t>
      </w:r>
    </w:p>
    <w:p w14:paraId="1CC6D712" w14:textId="77777777" w:rsidR="001B718E" w:rsidRDefault="001B718E" w:rsidP="001B718E">
      <w:pPr>
        <w:jc w:val="both"/>
        <w:rPr>
          <w:bCs/>
          <w:sz w:val="22"/>
          <w:szCs w:val="22"/>
        </w:rPr>
      </w:pPr>
    </w:p>
    <w:p w14:paraId="13357E18" w14:textId="77777777" w:rsidR="001B718E" w:rsidRDefault="001B718E" w:rsidP="001B718E">
      <w:pPr>
        <w:jc w:val="both"/>
        <w:rPr>
          <w:bCs/>
          <w:sz w:val="22"/>
          <w:szCs w:val="22"/>
        </w:rPr>
      </w:pPr>
      <w:r>
        <w:rPr>
          <w:bCs/>
          <w:sz w:val="22"/>
          <w:szCs w:val="22"/>
        </w:rPr>
        <w:t>9. Describe how your project will utilize trauma-informed, victim-centered approaches to care to ensure both the housing, resource and safety needs of clients are met.</w:t>
      </w:r>
    </w:p>
    <w:p w14:paraId="06332D2C" w14:textId="77777777" w:rsidR="001B718E" w:rsidRDefault="001B718E" w:rsidP="001B718E">
      <w:pPr>
        <w:jc w:val="both"/>
        <w:rPr>
          <w:bCs/>
          <w:sz w:val="22"/>
          <w:szCs w:val="22"/>
        </w:rPr>
      </w:pPr>
    </w:p>
    <w:p w14:paraId="7458AB47" w14:textId="77777777" w:rsidR="001B718E" w:rsidRDefault="001B718E" w:rsidP="001B718E">
      <w:pPr>
        <w:jc w:val="both"/>
        <w:rPr>
          <w:bCs/>
          <w:sz w:val="22"/>
          <w:szCs w:val="22"/>
        </w:rPr>
      </w:pPr>
    </w:p>
    <w:p w14:paraId="08AFA8C6" w14:textId="77777777" w:rsidR="001B718E" w:rsidRPr="00C21AA8" w:rsidRDefault="001B718E" w:rsidP="001B7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sz w:val="22"/>
          <w:szCs w:val="22"/>
        </w:rPr>
      </w:pPr>
      <w:r w:rsidRPr="00C21AA8">
        <w:rPr>
          <w:bCs/>
          <w:sz w:val="22"/>
          <w:szCs w:val="22"/>
        </w:rPr>
        <w:t xml:space="preserve">10. </w:t>
      </w:r>
      <w:r w:rsidRPr="00C21AA8">
        <w:rPr>
          <w:rFonts w:cs="Helvetica Neue"/>
          <w:color w:val="000000"/>
          <w:sz w:val="22"/>
          <w:szCs w:val="22"/>
        </w:rPr>
        <w:t>Addressing Safety Needs:</w:t>
      </w:r>
    </w:p>
    <w:p w14:paraId="55EA6FA6" w14:textId="77777777" w:rsidR="001B718E" w:rsidRDefault="001B718E" w:rsidP="001B718E">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sz w:val="22"/>
          <w:szCs w:val="22"/>
        </w:rPr>
      </w:pPr>
      <w:r w:rsidRPr="00C21AA8">
        <w:rPr>
          <w:rFonts w:cs="Helvetica Neue"/>
          <w:color w:val="000000"/>
          <w:sz w:val="22"/>
          <w:szCs w:val="22"/>
        </w:rPr>
        <w:t xml:space="preserve">Describe your organization’s proposed or existing protocols, including emergency transfer and safety </w:t>
      </w:r>
      <w:proofErr w:type="gramStart"/>
      <w:r w:rsidRPr="00C21AA8">
        <w:rPr>
          <w:rFonts w:cs="Helvetica Neue"/>
          <w:color w:val="000000"/>
          <w:sz w:val="22"/>
          <w:szCs w:val="22"/>
        </w:rPr>
        <w:t>plans,  that</w:t>
      </w:r>
      <w:proofErr w:type="gramEnd"/>
      <w:r w:rsidRPr="00C21AA8">
        <w:rPr>
          <w:rFonts w:cs="Helvetica Neue"/>
          <w:color w:val="000000"/>
          <w:sz w:val="22"/>
          <w:szCs w:val="22"/>
        </w:rPr>
        <w:t xml:space="preserve"> prioritize client safety and incorporate services that are trauma-informed and survivor-centered in nature.</w:t>
      </w:r>
    </w:p>
    <w:p w14:paraId="1DCA043B" w14:textId="77777777" w:rsidR="001B718E" w:rsidRPr="00C21AA8" w:rsidRDefault="001B718E" w:rsidP="001B718E">
      <w:pPr>
        <w:pStyle w:val="ListParagraph"/>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sz w:val="22"/>
          <w:szCs w:val="22"/>
        </w:rPr>
      </w:pPr>
      <w:r w:rsidRPr="00C21AA8">
        <w:rPr>
          <w:rFonts w:cs="Helvetica Neue"/>
          <w:color w:val="000000"/>
          <w:sz w:val="22"/>
          <w:szCs w:val="22"/>
        </w:rPr>
        <w:t>How will your project maximize client choice for housing and services while ensuring client safety and confidentiality?</w:t>
      </w:r>
    </w:p>
    <w:p w14:paraId="6A110580" w14:textId="77777777" w:rsidR="001B718E" w:rsidRDefault="001B718E" w:rsidP="001B7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A0CF6F0" w14:textId="77777777" w:rsidR="001B718E" w:rsidRDefault="001B718E" w:rsidP="001B7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4E6A1D31" w14:textId="77777777" w:rsidR="001B718E" w:rsidRPr="00C21AA8" w:rsidRDefault="001B718E" w:rsidP="001B718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Neue"/>
          <w:color w:val="000000"/>
          <w:sz w:val="22"/>
          <w:szCs w:val="22"/>
        </w:rPr>
      </w:pPr>
      <w:r>
        <w:rPr>
          <w:sz w:val="22"/>
          <w:szCs w:val="22"/>
        </w:rPr>
        <w:t xml:space="preserve">11. </w:t>
      </w:r>
      <w:r w:rsidRPr="00C21AA8">
        <w:rPr>
          <w:sz w:val="22"/>
          <w:szCs w:val="22"/>
        </w:rPr>
        <w:t>Describe how your agency uses (or intends to use) de-identified data from a comparable database to assess the special needs related to domestic violence, dating violence, sexual assault, and/or stalking survivors.</w:t>
      </w:r>
    </w:p>
    <w:p w14:paraId="51241BCC" w14:textId="77777777" w:rsidR="001B718E" w:rsidRDefault="001B718E" w:rsidP="00406E02">
      <w:pPr>
        <w:jc w:val="both"/>
        <w:rPr>
          <w:b/>
          <w:sz w:val="22"/>
          <w:szCs w:val="22"/>
        </w:rPr>
      </w:pPr>
    </w:p>
    <w:p w14:paraId="6ED665CD" w14:textId="77777777" w:rsidR="001B718E" w:rsidRPr="0077743E" w:rsidRDefault="001B718E" w:rsidP="00406E02">
      <w:pPr>
        <w:jc w:val="both"/>
        <w:rPr>
          <w:b/>
          <w:sz w:val="22"/>
          <w:szCs w:val="22"/>
        </w:rPr>
      </w:pPr>
    </w:p>
    <w:p w14:paraId="20CACFEC" w14:textId="6E732A18" w:rsidR="003A322F" w:rsidRPr="0077743E" w:rsidRDefault="00A8597A" w:rsidP="00406E02">
      <w:pPr>
        <w:jc w:val="both"/>
        <w:rPr>
          <w:b/>
          <w:sz w:val="22"/>
          <w:szCs w:val="22"/>
        </w:rPr>
      </w:pPr>
      <w:r>
        <w:rPr>
          <w:b/>
          <w:sz w:val="22"/>
          <w:szCs w:val="22"/>
        </w:rPr>
        <w:t>C</w:t>
      </w:r>
      <w:r w:rsidR="003A322F" w:rsidRPr="0077743E">
        <w:rPr>
          <w:b/>
          <w:sz w:val="22"/>
          <w:szCs w:val="22"/>
        </w:rPr>
        <w:t>. Housing First Implementation</w:t>
      </w:r>
    </w:p>
    <w:p w14:paraId="1DFD153A" w14:textId="112418A8" w:rsidR="003A322F" w:rsidRPr="0077743E" w:rsidRDefault="003A322F" w:rsidP="00406E02">
      <w:pPr>
        <w:jc w:val="both"/>
        <w:rPr>
          <w:b/>
          <w:sz w:val="22"/>
          <w:szCs w:val="22"/>
        </w:rPr>
      </w:pPr>
    </w:p>
    <w:p w14:paraId="30D29C8E" w14:textId="13B729FE" w:rsidR="003A322F" w:rsidRPr="0077743E" w:rsidRDefault="003A322F" w:rsidP="00406E02">
      <w:pPr>
        <w:jc w:val="both"/>
        <w:rPr>
          <w:bCs/>
          <w:sz w:val="22"/>
          <w:szCs w:val="22"/>
        </w:rPr>
      </w:pPr>
      <w:r w:rsidRPr="0077743E">
        <w:rPr>
          <w:bCs/>
          <w:sz w:val="22"/>
          <w:szCs w:val="22"/>
        </w:rPr>
        <w:t>1. Check off how often households may be denied admission to your project due to the following criteria:</w:t>
      </w:r>
    </w:p>
    <w:tbl>
      <w:tblPr>
        <w:tblStyle w:val="TableGrid"/>
        <w:tblW w:w="0" w:type="auto"/>
        <w:tblLook w:val="04A0" w:firstRow="1" w:lastRow="0" w:firstColumn="1" w:lastColumn="0" w:noHBand="0" w:noVBand="1"/>
      </w:tblPr>
      <w:tblGrid>
        <w:gridCol w:w="6925"/>
        <w:gridCol w:w="1260"/>
        <w:gridCol w:w="1530"/>
        <w:gridCol w:w="1075"/>
      </w:tblGrid>
      <w:tr w:rsidR="003A322F" w:rsidRPr="0077743E" w14:paraId="01426AAA" w14:textId="77777777" w:rsidTr="003A322F">
        <w:tc>
          <w:tcPr>
            <w:tcW w:w="6925" w:type="dxa"/>
            <w:shd w:val="clear" w:color="auto" w:fill="D9D9D9" w:themeFill="background1" w:themeFillShade="D9"/>
          </w:tcPr>
          <w:p w14:paraId="6323704C" w14:textId="726DBDC1" w:rsidR="003A322F" w:rsidRPr="0077743E" w:rsidRDefault="003A322F" w:rsidP="003A322F">
            <w:pPr>
              <w:jc w:val="center"/>
              <w:rPr>
                <w:b/>
                <w:sz w:val="22"/>
                <w:szCs w:val="22"/>
              </w:rPr>
            </w:pPr>
            <w:r w:rsidRPr="0077743E">
              <w:rPr>
                <w:b/>
                <w:sz w:val="22"/>
                <w:szCs w:val="22"/>
              </w:rPr>
              <w:t>Criteria</w:t>
            </w:r>
          </w:p>
        </w:tc>
        <w:tc>
          <w:tcPr>
            <w:tcW w:w="1260" w:type="dxa"/>
            <w:shd w:val="clear" w:color="auto" w:fill="D9D9D9" w:themeFill="background1" w:themeFillShade="D9"/>
          </w:tcPr>
          <w:p w14:paraId="619807A2" w14:textId="1E0A77CB" w:rsidR="003A322F" w:rsidRPr="0077743E" w:rsidRDefault="003A322F" w:rsidP="003A322F">
            <w:pPr>
              <w:jc w:val="center"/>
              <w:rPr>
                <w:b/>
                <w:sz w:val="22"/>
                <w:szCs w:val="22"/>
              </w:rPr>
            </w:pPr>
            <w:r w:rsidRPr="0077743E">
              <w:rPr>
                <w:b/>
                <w:sz w:val="22"/>
                <w:szCs w:val="22"/>
              </w:rPr>
              <w:t>Always</w:t>
            </w:r>
          </w:p>
        </w:tc>
        <w:tc>
          <w:tcPr>
            <w:tcW w:w="1530" w:type="dxa"/>
            <w:shd w:val="clear" w:color="auto" w:fill="D9D9D9" w:themeFill="background1" w:themeFillShade="D9"/>
          </w:tcPr>
          <w:p w14:paraId="2069C94A" w14:textId="10AC6D35" w:rsidR="003A322F" w:rsidRPr="0077743E" w:rsidRDefault="003A322F" w:rsidP="003A322F">
            <w:pPr>
              <w:jc w:val="center"/>
              <w:rPr>
                <w:b/>
                <w:sz w:val="22"/>
                <w:szCs w:val="22"/>
              </w:rPr>
            </w:pPr>
            <w:r w:rsidRPr="0077743E">
              <w:rPr>
                <w:b/>
                <w:sz w:val="22"/>
                <w:szCs w:val="22"/>
              </w:rPr>
              <w:t>Sometimes</w:t>
            </w:r>
          </w:p>
        </w:tc>
        <w:tc>
          <w:tcPr>
            <w:tcW w:w="1075" w:type="dxa"/>
            <w:shd w:val="clear" w:color="auto" w:fill="D9D9D9" w:themeFill="background1" w:themeFillShade="D9"/>
          </w:tcPr>
          <w:p w14:paraId="155BE3E4" w14:textId="56FBF696" w:rsidR="003A322F" w:rsidRPr="0077743E" w:rsidRDefault="003A322F" w:rsidP="003A322F">
            <w:pPr>
              <w:jc w:val="center"/>
              <w:rPr>
                <w:b/>
                <w:sz w:val="22"/>
                <w:szCs w:val="22"/>
              </w:rPr>
            </w:pPr>
            <w:r w:rsidRPr="0077743E">
              <w:rPr>
                <w:b/>
                <w:sz w:val="22"/>
                <w:szCs w:val="22"/>
              </w:rPr>
              <w:t>Never</w:t>
            </w:r>
          </w:p>
        </w:tc>
      </w:tr>
      <w:tr w:rsidR="003A322F" w:rsidRPr="0077743E" w14:paraId="77A265B6" w14:textId="77777777" w:rsidTr="003A322F">
        <w:tc>
          <w:tcPr>
            <w:tcW w:w="6925" w:type="dxa"/>
          </w:tcPr>
          <w:p w14:paraId="6C029E26" w14:textId="2912D3B6" w:rsidR="003A322F" w:rsidRPr="0077743E" w:rsidRDefault="003A322F" w:rsidP="003A322F">
            <w:pPr>
              <w:rPr>
                <w:bCs/>
                <w:sz w:val="22"/>
                <w:szCs w:val="22"/>
              </w:rPr>
            </w:pPr>
            <w:r w:rsidRPr="0077743E">
              <w:rPr>
                <w:bCs/>
                <w:sz w:val="22"/>
                <w:szCs w:val="22"/>
              </w:rPr>
              <w:t>Having too little or no income</w:t>
            </w:r>
          </w:p>
        </w:tc>
        <w:tc>
          <w:tcPr>
            <w:tcW w:w="1260" w:type="dxa"/>
          </w:tcPr>
          <w:p w14:paraId="3B79FFF5" w14:textId="77777777" w:rsidR="003A322F" w:rsidRPr="0077743E" w:rsidRDefault="003A322F" w:rsidP="003A322F">
            <w:pPr>
              <w:rPr>
                <w:bCs/>
                <w:sz w:val="22"/>
                <w:szCs w:val="22"/>
              </w:rPr>
            </w:pPr>
          </w:p>
        </w:tc>
        <w:tc>
          <w:tcPr>
            <w:tcW w:w="1530" w:type="dxa"/>
          </w:tcPr>
          <w:p w14:paraId="525D2B73" w14:textId="77777777" w:rsidR="003A322F" w:rsidRPr="0077743E" w:rsidRDefault="003A322F" w:rsidP="003A322F">
            <w:pPr>
              <w:rPr>
                <w:bCs/>
                <w:sz w:val="22"/>
                <w:szCs w:val="22"/>
              </w:rPr>
            </w:pPr>
          </w:p>
        </w:tc>
        <w:tc>
          <w:tcPr>
            <w:tcW w:w="1075" w:type="dxa"/>
          </w:tcPr>
          <w:p w14:paraId="5B58C5A0" w14:textId="77777777" w:rsidR="003A322F" w:rsidRPr="0077743E" w:rsidRDefault="003A322F" w:rsidP="003A322F">
            <w:pPr>
              <w:rPr>
                <w:bCs/>
                <w:sz w:val="22"/>
                <w:szCs w:val="22"/>
              </w:rPr>
            </w:pPr>
          </w:p>
        </w:tc>
      </w:tr>
      <w:tr w:rsidR="003A322F" w:rsidRPr="0077743E" w14:paraId="0BB96ED1" w14:textId="77777777" w:rsidTr="003A322F">
        <w:tc>
          <w:tcPr>
            <w:tcW w:w="6925" w:type="dxa"/>
          </w:tcPr>
          <w:p w14:paraId="2C24E81C" w14:textId="6BF4351C" w:rsidR="003A322F" w:rsidRPr="0077743E" w:rsidRDefault="003A322F" w:rsidP="003A322F">
            <w:pPr>
              <w:rPr>
                <w:bCs/>
                <w:sz w:val="22"/>
                <w:szCs w:val="22"/>
              </w:rPr>
            </w:pPr>
            <w:r w:rsidRPr="0077743E">
              <w:rPr>
                <w:bCs/>
                <w:sz w:val="22"/>
                <w:szCs w:val="22"/>
              </w:rPr>
              <w:t>Active use or history of substance abuse</w:t>
            </w:r>
          </w:p>
        </w:tc>
        <w:tc>
          <w:tcPr>
            <w:tcW w:w="1260" w:type="dxa"/>
          </w:tcPr>
          <w:p w14:paraId="1EE950B7" w14:textId="77777777" w:rsidR="003A322F" w:rsidRPr="0077743E" w:rsidRDefault="003A322F" w:rsidP="003A322F">
            <w:pPr>
              <w:rPr>
                <w:bCs/>
                <w:sz w:val="22"/>
                <w:szCs w:val="22"/>
              </w:rPr>
            </w:pPr>
          </w:p>
        </w:tc>
        <w:tc>
          <w:tcPr>
            <w:tcW w:w="1530" w:type="dxa"/>
          </w:tcPr>
          <w:p w14:paraId="77CA4E73" w14:textId="77777777" w:rsidR="003A322F" w:rsidRPr="0077743E" w:rsidRDefault="003A322F" w:rsidP="003A322F">
            <w:pPr>
              <w:rPr>
                <w:bCs/>
                <w:sz w:val="22"/>
                <w:szCs w:val="22"/>
              </w:rPr>
            </w:pPr>
          </w:p>
        </w:tc>
        <w:tc>
          <w:tcPr>
            <w:tcW w:w="1075" w:type="dxa"/>
          </w:tcPr>
          <w:p w14:paraId="2730870B" w14:textId="77777777" w:rsidR="003A322F" w:rsidRPr="0077743E" w:rsidRDefault="003A322F" w:rsidP="003A322F">
            <w:pPr>
              <w:rPr>
                <w:bCs/>
                <w:sz w:val="22"/>
                <w:szCs w:val="22"/>
              </w:rPr>
            </w:pPr>
          </w:p>
        </w:tc>
      </w:tr>
      <w:tr w:rsidR="003A322F" w:rsidRPr="0077743E" w14:paraId="6824E61C" w14:textId="77777777" w:rsidTr="003A322F">
        <w:tc>
          <w:tcPr>
            <w:tcW w:w="6925" w:type="dxa"/>
          </w:tcPr>
          <w:p w14:paraId="63DCF5C8" w14:textId="4B4A5850" w:rsidR="003A322F" w:rsidRPr="0077743E" w:rsidRDefault="003A322F" w:rsidP="003A322F">
            <w:pPr>
              <w:rPr>
                <w:bCs/>
                <w:sz w:val="22"/>
                <w:szCs w:val="22"/>
              </w:rPr>
            </w:pPr>
            <w:r w:rsidRPr="0077743E">
              <w:rPr>
                <w:bCs/>
                <w:sz w:val="22"/>
                <w:szCs w:val="22"/>
              </w:rPr>
              <w:lastRenderedPageBreak/>
              <w:t>Having a criminal record with the exception for state-mandated restrictions</w:t>
            </w:r>
          </w:p>
        </w:tc>
        <w:tc>
          <w:tcPr>
            <w:tcW w:w="1260" w:type="dxa"/>
          </w:tcPr>
          <w:p w14:paraId="2ECDD9CA" w14:textId="77777777" w:rsidR="003A322F" w:rsidRPr="0077743E" w:rsidRDefault="003A322F" w:rsidP="003A322F">
            <w:pPr>
              <w:rPr>
                <w:bCs/>
                <w:sz w:val="22"/>
                <w:szCs w:val="22"/>
              </w:rPr>
            </w:pPr>
          </w:p>
        </w:tc>
        <w:tc>
          <w:tcPr>
            <w:tcW w:w="1530" w:type="dxa"/>
          </w:tcPr>
          <w:p w14:paraId="2A28F5F2" w14:textId="77777777" w:rsidR="003A322F" w:rsidRPr="0077743E" w:rsidRDefault="003A322F" w:rsidP="003A322F">
            <w:pPr>
              <w:rPr>
                <w:bCs/>
                <w:sz w:val="22"/>
                <w:szCs w:val="22"/>
              </w:rPr>
            </w:pPr>
          </w:p>
        </w:tc>
        <w:tc>
          <w:tcPr>
            <w:tcW w:w="1075" w:type="dxa"/>
          </w:tcPr>
          <w:p w14:paraId="00701D69" w14:textId="77777777" w:rsidR="003A322F" w:rsidRPr="0077743E" w:rsidRDefault="003A322F" w:rsidP="003A322F">
            <w:pPr>
              <w:rPr>
                <w:bCs/>
                <w:sz w:val="22"/>
                <w:szCs w:val="22"/>
              </w:rPr>
            </w:pPr>
          </w:p>
        </w:tc>
      </w:tr>
      <w:tr w:rsidR="003A322F" w:rsidRPr="0077743E" w14:paraId="672E4569" w14:textId="77777777" w:rsidTr="003A322F">
        <w:tc>
          <w:tcPr>
            <w:tcW w:w="6925" w:type="dxa"/>
          </w:tcPr>
          <w:p w14:paraId="6A9CBD60" w14:textId="47A2CAC9" w:rsidR="003A322F" w:rsidRPr="0077743E" w:rsidRDefault="003A322F" w:rsidP="003A322F">
            <w:pPr>
              <w:rPr>
                <w:bCs/>
                <w:sz w:val="22"/>
                <w:szCs w:val="22"/>
              </w:rPr>
            </w:pPr>
            <w:r w:rsidRPr="0077743E">
              <w:rPr>
                <w:bCs/>
                <w:sz w:val="22"/>
                <w:szCs w:val="22"/>
              </w:rPr>
              <w:t>History of domestic violence</w:t>
            </w:r>
          </w:p>
        </w:tc>
        <w:tc>
          <w:tcPr>
            <w:tcW w:w="1260" w:type="dxa"/>
          </w:tcPr>
          <w:p w14:paraId="1A1A0530" w14:textId="77777777" w:rsidR="003A322F" w:rsidRPr="0077743E" w:rsidRDefault="003A322F" w:rsidP="003A322F">
            <w:pPr>
              <w:rPr>
                <w:bCs/>
                <w:sz w:val="22"/>
                <w:szCs w:val="22"/>
              </w:rPr>
            </w:pPr>
          </w:p>
        </w:tc>
        <w:tc>
          <w:tcPr>
            <w:tcW w:w="1530" w:type="dxa"/>
          </w:tcPr>
          <w:p w14:paraId="7345B8D5" w14:textId="77777777" w:rsidR="003A322F" w:rsidRPr="0077743E" w:rsidRDefault="003A322F" w:rsidP="003A322F">
            <w:pPr>
              <w:rPr>
                <w:bCs/>
                <w:sz w:val="22"/>
                <w:szCs w:val="22"/>
              </w:rPr>
            </w:pPr>
          </w:p>
        </w:tc>
        <w:tc>
          <w:tcPr>
            <w:tcW w:w="1075" w:type="dxa"/>
          </w:tcPr>
          <w:p w14:paraId="54D0BEA3" w14:textId="77777777" w:rsidR="003A322F" w:rsidRPr="0077743E" w:rsidRDefault="003A322F" w:rsidP="003A322F">
            <w:pPr>
              <w:rPr>
                <w:bCs/>
                <w:sz w:val="22"/>
                <w:szCs w:val="22"/>
              </w:rPr>
            </w:pPr>
          </w:p>
        </w:tc>
      </w:tr>
    </w:tbl>
    <w:p w14:paraId="78115766" w14:textId="2084A94E" w:rsidR="003A322F" w:rsidRPr="0077743E" w:rsidRDefault="003A322F" w:rsidP="00406E02">
      <w:pPr>
        <w:jc w:val="both"/>
        <w:rPr>
          <w:b/>
          <w:sz w:val="22"/>
          <w:szCs w:val="22"/>
        </w:rPr>
      </w:pPr>
    </w:p>
    <w:p w14:paraId="20D0EC9C" w14:textId="77777777" w:rsidR="00740CF9" w:rsidRPr="0077743E" w:rsidRDefault="00740CF9" w:rsidP="00406E02">
      <w:pPr>
        <w:jc w:val="both"/>
        <w:rPr>
          <w:bCs/>
          <w:sz w:val="22"/>
          <w:szCs w:val="22"/>
        </w:rPr>
      </w:pPr>
    </w:p>
    <w:p w14:paraId="1C5FDC38" w14:textId="0F21DABB" w:rsidR="003A322F" w:rsidRPr="0077743E" w:rsidRDefault="003A322F" w:rsidP="00406E02">
      <w:pPr>
        <w:jc w:val="both"/>
        <w:rPr>
          <w:bCs/>
          <w:sz w:val="22"/>
          <w:szCs w:val="22"/>
        </w:rPr>
      </w:pPr>
      <w:r w:rsidRPr="0077743E">
        <w:rPr>
          <w:bCs/>
          <w:sz w:val="22"/>
          <w:szCs w:val="22"/>
        </w:rPr>
        <w:t>2. Check off how often households may be terminated from your project due to the following criteria:</w:t>
      </w:r>
    </w:p>
    <w:tbl>
      <w:tblPr>
        <w:tblStyle w:val="TableGrid"/>
        <w:tblW w:w="0" w:type="auto"/>
        <w:tblLook w:val="04A0" w:firstRow="1" w:lastRow="0" w:firstColumn="1" w:lastColumn="0" w:noHBand="0" w:noVBand="1"/>
      </w:tblPr>
      <w:tblGrid>
        <w:gridCol w:w="6925"/>
        <w:gridCol w:w="1260"/>
        <w:gridCol w:w="1530"/>
        <w:gridCol w:w="1075"/>
      </w:tblGrid>
      <w:tr w:rsidR="003A322F" w:rsidRPr="0077743E" w14:paraId="540D4739" w14:textId="77777777" w:rsidTr="003A322F">
        <w:tc>
          <w:tcPr>
            <w:tcW w:w="6925" w:type="dxa"/>
            <w:shd w:val="clear" w:color="auto" w:fill="D9D9D9" w:themeFill="background1" w:themeFillShade="D9"/>
          </w:tcPr>
          <w:p w14:paraId="7C3827F1" w14:textId="77777777" w:rsidR="003A322F" w:rsidRPr="0077743E" w:rsidRDefault="003A322F" w:rsidP="003A322F">
            <w:pPr>
              <w:jc w:val="center"/>
              <w:rPr>
                <w:b/>
                <w:sz w:val="22"/>
                <w:szCs w:val="22"/>
              </w:rPr>
            </w:pPr>
            <w:r w:rsidRPr="0077743E">
              <w:rPr>
                <w:b/>
                <w:sz w:val="22"/>
                <w:szCs w:val="22"/>
              </w:rPr>
              <w:t>Criteria</w:t>
            </w:r>
          </w:p>
        </w:tc>
        <w:tc>
          <w:tcPr>
            <w:tcW w:w="1260" w:type="dxa"/>
            <w:shd w:val="clear" w:color="auto" w:fill="D9D9D9" w:themeFill="background1" w:themeFillShade="D9"/>
          </w:tcPr>
          <w:p w14:paraId="1161502D" w14:textId="77777777" w:rsidR="003A322F" w:rsidRPr="0077743E" w:rsidRDefault="003A322F" w:rsidP="003A322F">
            <w:pPr>
              <w:jc w:val="center"/>
              <w:rPr>
                <w:b/>
                <w:sz w:val="22"/>
                <w:szCs w:val="22"/>
              </w:rPr>
            </w:pPr>
            <w:r w:rsidRPr="0077743E">
              <w:rPr>
                <w:b/>
                <w:sz w:val="22"/>
                <w:szCs w:val="22"/>
              </w:rPr>
              <w:t>Always</w:t>
            </w:r>
          </w:p>
        </w:tc>
        <w:tc>
          <w:tcPr>
            <w:tcW w:w="1530" w:type="dxa"/>
            <w:shd w:val="clear" w:color="auto" w:fill="D9D9D9" w:themeFill="background1" w:themeFillShade="D9"/>
          </w:tcPr>
          <w:p w14:paraId="5D4D7921" w14:textId="77777777" w:rsidR="003A322F" w:rsidRPr="0077743E" w:rsidRDefault="003A322F" w:rsidP="003A322F">
            <w:pPr>
              <w:jc w:val="center"/>
              <w:rPr>
                <w:b/>
                <w:sz w:val="22"/>
                <w:szCs w:val="22"/>
              </w:rPr>
            </w:pPr>
            <w:r w:rsidRPr="0077743E">
              <w:rPr>
                <w:b/>
                <w:sz w:val="22"/>
                <w:szCs w:val="22"/>
              </w:rPr>
              <w:t>Sometimes</w:t>
            </w:r>
          </w:p>
        </w:tc>
        <w:tc>
          <w:tcPr>
            <w:tcW w:w="1075" w:type="dxa"/>
            <w:shd w:val="clear" w:color="auto" w:fill="D9D9D9" w:themeFill="background1" w:themeFillShade="D9"/>
          </w:tcPr>
          <w:p w14:paraId="002CDC55" w14:textId="77777777" w:rsidR="003A322F" w:rsidRPr="0077743E" w:rsidRDefault="003A322F" w:rsidP="003A322F">
            <w:pPr>
              <w:jc w:val="center"/>
              <w:rPr>
                <w:b/>
                <w:sz w:val="22"/>
                <w:szCs w:val="22"/>
              </w:rPr>
            </w:pPr>
            <w:r w:rsidRPr="0077743E">
              <w:rPr>
                <w:b/>
                <w:sz w:val="22"/>
                <w:szCs w:val="22"/>
              </w:rPr>
              <w:t>Never</w:t>
            </w:r>
          </w:p>
        </w:tc>
      </w:tr>
      <w:tr w:rsidR="003A322F" w:rsidRPr="0077743E" w14:paraId="16FDBC92" w14:textId="77777777" w:rsidTr="00EA37F8">
        <w:tc>
          <w:tcPr>
            <w:tcW w:w="6925" w:type="dxa"/>
          </w:tcPr>
          <w:p w14:paraId="1C724534" w14:textId="1C781BF6" w:rsidR="003A322F" w:rsidRPr="0077743E" w:rsidRDefault="003A322F" w:rsidP="00EA37F8">
            <w:pPr>
              <w:rPr>
                <w:bCs/>
                <w:sz w:val="22"/>
                <w:szCs w:val="22"/>
              </w:rPr>
            </w:pPr>
            <w:r w:rsidRPr="0077743E">
              <w:rPr>
                <w:bCs/>
                <w:sz w:val="22"/>
                <w:szCs w:val="22"/>
              </w:rPr>
              <w:t>Failure to participate in supportive services</w:t>
            </w:r>
          </w:p>
        </w:tc>
        <w:tc>
          <w:tcPr>
            <w:tcW w:w="1260" w:type="dxa"/>
          </w:tcPr>
          <w:p w14:paraId="66D5A88A" w14:textId="77777777" w:rsidR="003A322F" w:rsidRPr="0077743E" w:rsidRDefault="003A322F" w:rsidP="00EA37F8">
            <w:pPr>
              <w:rPr>
                <w:bCs/>
                <w:sz w:val="22"/>
                <w:szCs w:val="22"/>
              </w:rPr>
            </w:pPr>
          </w:p>
        </w:tc>
        <w:tc>
          <w:tcPr>
            <w:tcW w:w="1530" w:type="dxa"/>
          </w:tcPr>
          <w:p w14:paraId="2DAFAF5E" w14:textId="77777777" w:rsidR="003A322F" w:rsidRPr="0077743E" w:rsidRDefault="003A322F" w:rsidP="00EA37F8">
            <w:pPr>
              <w:rPr>
                <w:bCs/>
                <w:sz w:val="22"/>
                <w:szCs w:val="22"/>
              </w:rPr>
            </w:pPr>
          </w:p>
        </w:tc>
        <w:tc>
          <w:tcPr>
            <w:tcW w:w="1075" w:type="dxa"/>
          </w:tcPr>
          <w:p w14:paraId="47E77EF1" w14:textId="77777777" w:rsidR="003A322F" w:rsidRPr="0077743E" w:rsidRDefault="003A322F" w:rsidP="00EA37F8">
            <w:pPr>
              <w:rPr>
                <w:bCs/>
                <w:sz w:val="22"/>
                <w:szCs w:val="22"/>
              </w:rPr>
            </w:pPr>
          </w:p>
        </w:tc>
      </w:tr>
      <w:tr w:rsidR="003A322F" w:rsidRPr="0077743E" w14:paraId="7EECDA9C" w14:textId="77777777" w:rsidTr="00EA37F8">
        <w:tc>
          <w:tcPr>
            <w:tcW w:w="6925" w:type="dxa"/>
          </w:tcPr>
          <w:p w14:paraId="1F37D86D" w14:textId="7D055E5B" w:rsidR="003A322F" w:rsidRPr="0077743E" w:rsidRDefault="003A322F" w:rsidP="00EA37F8">
            <w:pPr>
              <w:rPr>
                <w:bCs/>
                <w:sz w:val="22"/>
                <w:szCs w:val="22"/>
              </w:rPr>
            </w:pPr>
            <w:r w:rsidRPr="0077743E">
              <w:rPr>
                <w:bCs/>
                <w:sz w:val="22"/>
                <w:szCs w:val="22"/>
              </w:rPr>
              <w:t>Failure to make progress on a service plan</w:t>
            </w:r>
          </w:p>
        </w:tc>
        <w:tc>
          <w:tcPr>
            <w:tcW w:w="1260" w:type="dxa"/>
          </w:tcPr>
          <w:p w14:paraId="3C768798" w14:textId="77777777" w:rsidR="003A322F" w:rsidRPr="0077743E" w:rsidRDefault="003A322F" w:rsidP="00EA37F8">
            <w:pPr>
              <w:rPr>
                <w:bCs/>
                <w:sz w:val="22"/>
                <w:szCs w:val="22"/>
              </w:rPr>
            </w:pPr>
          </w:p>
        </w:tc>
        <w:tc>
          <w:tcPr>
            <w:tcW w:w="1530" w:type="dxa"/>
          </w:tcPr>
          <w:p w14:paraId="2A3C9C53" w14:textId="77777777" w:rsidR="003A322F" w:rsidRPr="0077743E" w:rsidRDefault="003A322F" w:rsidP="00EA37F8">
            <w:pPr>
              <w:rPr>
                <w:bCs/>
                <w:sz w:val="22"/>
                <w:szCs w:val="22"/>
              </w:rPr>
            </w:pPr>
          </w:p>
        </w:tc>
        <w:tc>
          <w:tcPr>
            <w:tcW w:w="1075" w:type="dxa"/>
          </w:tcPr>
          <w:p w14:paraId="7245E847" w14:textId="77777777" w:rsidR="003A322F" w:rsidRPr="0077743E" w:rsidRDefault="003A322F" w:rsidP="00EA37F8">
            <w:pPr>
              <w:rPr>
                <w:bCs/>
                <w:sz w:val="22"/>
                <w:szCs w:val="22"/>
              </w:rPr>
            </w:pPr>
          </w:p>
        </w:tc>
      </w:tr>
      <w:tr w:rsidR="003A322F" w:rsidRPr="0077743E" w14:paraId="6F94395B" w14:textId="77777777" w:rsidTr="00EA37F8">
        <w:tc>
          <w:tcPr>
            <w:tcW w:w="6925" w:type="dxa"/>
          </w:tcPr>
          <w:p w14:paraId="5F8B8563" w14:textId="24790F6B" w:rsidR="003A322F" w:rsidRPr="0077743E" w:rsidRDefault="003A322F" w:rsidP="00EA37F8">
            <w:pPr>
              <w:rPr>
                <w:bCs/>
                <w:sz w:val="22"/>
                <w:szCs w:val="22"/>
              </w:rPr>
            </w:pPr>
            <w:r w:rsidRPr="0077743E">
              <w:rPr>
                <w:bCs/>
                <w:sz w:val="22"/>
                <w:szCs w:val="22"/>
              </w:rPr>
              <w:t>Loss of income or failure to improve income</w:t>
            </w:r>
          </w:p>
        </w:tc>
        <w:tc>
          <w:tcPr>
            <w:tcW w:w="1260" w:type="dxa"/>
          </w:tcPr>
          <w:p w14:paraId="06890467" w14:textId="77777777" w:rsidR="003A322F" w:rsidRPr="0077743E" w:rsidRDefault="003A322F" w:rsidP="00EA37F8">
            <w:pPr>
              <w:rPr>
                <w:bCs/>
                <w:sz w:val="22"/>
                <w:szCs w:val="22"/>
              </w:rPr>
            </w:pPr>
          </w:p>
        </w:tc>
        <w:tc>
          <w:tcPr>
            <w:tcW w:w="1530" w:type="dxa"/>
          </w:tcPr>
          <w:p w14:paraId="517AAA4D" w14:textId="77777777" w:rsidR="003A322F" w:rsidRPr="0077743E" w:rsidRDefault="003A322F" w:rsidP="00EA37F8">
            <w:pPr>
              <w:rPr>
                <w:bCs/>
                <w:sz w:val="22"/>
                <w:szCs w:val="22"/>
              </w:rPr>
            </w:pPr>
          </w:p>
        </w:tc>
        <w:tc>
          <w:tcPr>
            <w:tcW w:w="1075" w:type="dxa"/>
          </w:tcPr>
          <w:p w14:paraId="69E41F5E" w14:textId="77777777" w:rsidR="003A322F" w:rsidRPr="0077743E" w:rsidRDefault="003A322F" w:rsidP="00EA37F8">
            <w:pPr>
              <w:rPr>
                <w:bCs/>
                <w:sz w:val="22"/>
                <w:szCs w:val="22"/>
              </w:rPr>
            </w:pPr>
          </w:p>
        </w:tc>
      </w:tr>
      <w:tr w:rsidR="003A322F" w:rsidRPr="0077743E" w14:paraId="713D3C37" w14:textId="77777777" w:rsidTr="00EA37F8">
        <w:tc>
          <w:tcPr>
            <w:tcW w:w="6925" w:type="dxa"/>
          </w:tcPr>
          <w:p w14:paraId="24693A97" w14:textId="6FFBEE01" w:rsidR="003A322F" w:rsidRPr="0077743E" w:rsidRDefault="003A322F" w:rsidP="00EA37F8">
            <w:pPr>
              <w:rPr>
                <w:bCs/>
                <w:sz w:val="22"/>
                <w:szCs w:val="22"/>
              </w:rPr>
            </w:pPr>
            <w:r w:rsidRPr="0077743E">
              <w:rPr>
                <w:bCs/>
                <w:sz w:val="22"/>
                <w:szCs w:val="22"/>
              </w:rPr>
              <w:t>Being a victim of domestic violence</w:t>
            </w:r>
          </w:p>
        </w:tc>
        <w:tc>
          <w:tcPr>
            <w:tcW w:w="1260" w:type="dxa"/>
          </w:tcPr>
          <w:p w14:paraId="73F9874C" w14:textId="77777777" w:rsidR="003A322F" w:rsidRPr="0077743E" w:rsidRDefault="003A322F" w:rsidP="00EA37F8">
            <w:pPr>
              <w:rPr>
                <w:bCs/>
                <w:sz w:val="22"/>
                <w:szCs w:val="22"/>
              </w:rPr>
            </w:pPr>
          </w:p>
        </w:tc>
        <w:tc>
          <w:tcPr>
            <w:tcW w:w="1530" w:type="dxa"/>
          </w:tcPr>
          <w:p w14:paraId="46C863A6" w14:textId="77777777" w:rsidR="003A322F" w:rsidRPr="0077743E" w:rsidRDefault="003A322F" w:rsidP="00EA37F8">
            <w:pPr>
              <w:rPr>
                <w:bCs/>
                <w:sz w:val="22"/>
                <w:szCs w:val="22"/>
              </w:rPr>
            </w:pPr>
          </w:p>
        </w:tc>
        <w:tc>
          <w:tcPr>
            <w:tcW w:w="1075" w:type="dxa"/>
          </w:tcPr>
          <w:p w14:paraId="10A3A6A8" w14:textId="77777777" w:rsidR="003A322F" w:rsidRPr="0077743E" w:rsidRDefault="003A322F" w:rsidP="00EA37F8">
            <w:pPr>
              <w:rPr>
                <w:bCs/>
                <w:sz w:val="22"/>
                <w:szCs w:val="22"/>
              </w:rPr>
            </w:pPr>
          </w:p>
        </w:tc>
      </w:tr>
      <w:tr w:rsidR="003A322F" w:rsidRPr="0077743E" w14:paraId="4CB95548" w14:textId="77777777" w:rsidTr="00EA37F8">
        <w:tc>
          <w:tcPr>
            <w:tcW w:w="6925" w:type="dxa"/>
          </w:tcPr>
          <w:p w14:paraId="3A8BC996" w14:textId="2BD7C23F" w:rsidR="003A322F" w:rsidRPr="0077743E" w:rsidRDefault="003A322F" w:rsidP="00EA37F8">
            <w:pPr>
              <w:rPr>
                <w:bCs/>
                <w:sz w:val="22"/>
                <w:szCs w:val="22"/>
              </w:rPr>
            </w:pPr>
            <w:r w:rsidRPr="0077743E">
              <w:rPr>
                <w:bCs/>
                <w:sz w:val="22"/>
                <w:szCs w:val="22"/>
              </w:rPr>
              <w:t>Use or abuse of alcohol and/or drugs</w:t>
            </w:r>
          </w:p>
        </w:tc>
        <w:tc>
          <w:tcPr>
            <w:tcW w:w="1260" w:type="dxa"/>
          </w:tcPr>
          <w:p w14:paraId="1FC1548A" w14:textId="77777777" w:rsidR="003A322F" w:rsidRPr="0077743E" w:rsidRDefault="003A322F" w:rsidP="00EA37F8">
            <w:pPr>
              <w:rPr>
                <w:bCs/>
                <w:sz w:val="22"/>
                <w:szCs w:val="22"/>
              </w:rPr>
            </w:pPr>
          </w:p>
        </w:tc>
        <w:tc>
          <w:tcPr>
            <w:tcW w:w="1530" w:type="dxa"/>
          </w:tcPr>
          <w:p w14:paraId="56D4EBD4" w14:textId="77777777" w:rsidR="003A322F" w:rsidRPr="0077743E" w:rsidRDefault="003A322F" w:rsidP="00EA37F8">
            <w:pPr>
              <w:rPr>
                <w:bCs/>
                <w:sz w:val="22"/>
                <w:szCs w:val="22"/>
              </w:rPr>
            </w:pPr>
          </w:p>
        </w:tc>
        <w:tc>
          <w:tcPr>
            <w:tcW w:w="1075" w:type="dxa"/>
          </w:tcPr>
          <w:p w14:paraId="4167F89C" w14:textId="77777777" w:rsidR="003A322F" w:rsidRPr="0077743E" w:rsidRDefault="003A322F" w:rsidP="00EA37F8">
            <w:pPr>
              <w:rPr>
                <w:bCs/>
                <w:sz w:val="22"/>
                <w:szCs w:val="22"/>
              </w:rPr>
            </w:pPr>
          </w:p>
        </w:tc>
      </w:tr>
      <w:tr w:rsidR="003A322F" w:rsidRPr="0077743E" w14:paraId="1CEE42FA" w14:textId="77777777" w:rsidTr="00EA37F8">
        <w:tc>
          <w:tcPr>
            <w:tcW w:w="6925" w:type="dxa"/>
          </w:tcPr>
          <w:p w14:paraId="77C4B813" w14:textId="17CF072D" w:rsidR="003A322F" w:rsidRPr="0077743E" w:rsidRDefault="003A322F" w:rsidP="00EA37F8">
            <w:pPr>
              <w:rPr>
                <w:bCs/>
                <w:sz w:val="22"/>
                <w:szCs w:val="22"/>
              </w:rPr>
            </w:pPr>
            <w:r w:rsidRPr="0077743E">
              <w:rPr>
                <w:bCs/>
                <w:sz w:val="22"/>
                <w:szCs w:val="22"/>
              </w:rPr>
              <w:t>Any other activity not covered in a lease agreement typically founds in the project’s geographic area</w:t>
            </w:r>
          </w:p>
        </w:tc>
        <w:tc>
          <w:tcPr>
            <w:tcW w:w="1260" w:type="dxa"/>
          </w:tcPr>
          <w:p w14:paraId="50D6AD6F" w14:textId="77777777" w:rsidR="003A322F" w:rsidRPr="0077743E" w:rsidRDefault="003A322F" w:rsidP="00EA37F8">
            <w:pPr>
              <w:rPr>
                <w:bCs/>
                <w:sz w:val="22"/>
                <w:szCs w:val="22"/>
              </w:rPr>
            </w:pPr>
          </w:p>
        </w:tc>
        <w:tc>
          <w:tcPr>
            <w:tcW w:w="1530" w:type="dxa"/>
          </w:tcPr>
          <w:p w14:paraId="56C850F7" w14:textId="77777777" w:rsidR="003A322F" w:rsidRPr="0077743E" w:rsidRDefault="003A322F" w:rsidP="00EA37F8">
            <w:pPr>
              <w:rPr>
                <w:bCs/>
                <w:sz w:val="22"/>
                <w:szCs w:val="22"/>
              </w:rPr>
            </w:pPr>
          </w:p>
        </w:tc>
        <w:tc>
          <w:tcPr>
            <w:tcW w:w="1075" w:type="dxa"/>
          </w:tcPr>
          <w:p w14:paraId="5DD7052C" w14:textId="77777777" w:rsidR="003A322F" w:rsidRPr="0077743E" w:rsidRDefault="003A322F" w:rsidP="00EA37F8">
            <w:pPr>
              <w:rPr>
                <w:bCs/>
                <w:sz w:val="22"/>
                <w:szCs w:val="22"/>
              </w:rPr>
            </w:pPr>
          </w:p>
        </w:tc>
      </w:tr>
    </w:tbl>
    <w:p w14:paraId="0DE77A79" w14:textId="7C530836" w:rsidR="003A322F" w:rsidRPr="0077743E" w:rsidRDefault="003A322F" w:rsidP="00406E02">
      <w:pPr>
        <w:jc w:val="both"/>
        <w:rPr>
          <w:b/>
          <w:sz w:val="22"/>
          <w:szCs w:val="22"/>
        </w:rPr>
      </w:pPr>
    </w:p>
    <w:p w14:paraId="6C678590" w14:textId="77777777" w:rsidR="00740CF9" w:rsidRPr="0077743E" w:rsidRDefault="00740CF9" w:rsidP="00406E02">
      <w:pPr>
        <w:jc w:val="both"/>
        <w:rPr>
          <w:bCs/>
          <w:sz w:val="22"/>
          <w:szCs w:val="22"/>
        </w:rPr>
      </w:pPr>
    </w:p>
    <w:p w14:paraId="186EE8AB" w14:textId="14ADFF7E" w:rsidR="003A322F" w:rsidRPr="0077743E" w:rsidRDefault="003A322F" w:rsidP="00406E02">
      <w:pPr>
        <w:jc w:val="both"/>
        <w:rPr>
          <w:bCs/>
          <w:sz w:val="22"/>
          <w:szCs w:val="22"/>
        </w:rPr>
      </w:pPr>
      <w:r w:rsidRPr="0077743E">
        <w:rPr>
          <w:bCs/>
          <w:sz w:val="22"/>
          <w:szCs w:val="22"/>
        </w:rPr>
        <w:t xml:space="preserve">3. For any criteria that you checked off as “Always” or “Sometimes”, explain why that criteria </w:t>
      </w:r>
      <w:proofErr w:type="gramStart"/>
      <w:r w:rsidRPr="0077743E">
        <w:rPr>
          <w:bCs/>
          <w:sz w:val="22"/>
          <w:szCs w:val="22"/>
        </w:rPr>
        <w:t>is</w:t>
      </w:r>
      <w:proofErr w:type="gramEnd"/>
      <w:r w:rsidRPr="0077743E">
        <w:rPr>
          <w:bCs/>
          <w:sz w:val="22"/>
          <w:szCs w:val="22"/>
        </w:rPr>
        <w:t xml:space="preserve"> in place and how you </w:t>
      </w:r>
      <w:r w:rsidR="00740CF9" w:rsidRPr="0077743E">
        <w:rPr>
          <w:bCs/>
          <w:sz w:val="22"/>
          <w:szCs w:val="22"/>
        </w:rPr>
        <w:t xml:space="preserve">will ensure your project is still implementing a housing first model while implementing this </w:t>
      </w:r>
      <w:r w:rsidR="00740CF9" w:rsidRPr="00A8597A">
        <w:rPr>
          <w:bCs/>
          <w:sz w:val="22"/>
          <w:szCs w:val="22"/>
        </w:rPr>
        <w:t xml:space="preserve">criteria. </w:t>
      </w:r>
      <w:r w:rsidR="00A8597A" w:rsidRPr="00A8597A">
        <w:rPr>
          <w:bCs/>
          <w:sz w:val="22"/>
          <w:szCs w:val="22"/>
        </w:rPr>
        <w:t>Provide the number of households over the last calendar year that have been denied admission or terminated from your program due to the specific criteria listed above.</w:t>
      </w:r>
    </w:p>
    <w:p w14:paraId="6C5EC639" w14:textId="77777777" w:rsidR="00740CF9" w:rsidRPr="0077743E" w:rsidRDefault="00740CF9" w:rsidP="00204C53">
      <w:pPr>
        <w:rPr>
          <w:rFonts w:eastAsia="Times New Roman" w:cs="Arial"/>
          <w:b/>
          <w:color w:val="000000"/>
          <w:sz w:val="22"/>
          <w:szCs w:val="22"/>
          <w:lang w:eastAsia="ja-JP"/>
        </w:rPr>
      </w:pPr>
    </w:p>
    <w:p w14:paraId="6A561426" w14:textId="3C32274E" w:rsidR="00740CF9" w:rsidRDefault="00740CF9" w:rsidP="00204C53">
      <w:pPr>
        <w:rPr>
          <w:rFonts w:eastAsia="Times New Roman" w:cs="Arial"/>
          <w:b/>
          <w:color w:val="000000"/>
          <w:sz w:val="22"/>
          <w:szCs w:val="22"/>
          <w:lang w:eastAsia="ja-JP"/>
        </w:rPr>
      </w:pPr>
    </w:p>
    <w:p w14:paraId="7DD6E26B" w14:textId="48006AB1" w:rsidR="00A8597A" w:rsidRDefault="00A8597A" w:rsidP="00882C98">
      <w:pPr>
        <w:jc w:val="both"/>
        <w:rPr>
          <w:b/>
          <w:sz w:val="22"/>
          <w:szCs w:val="22"/>
        </w:rPr>
      </w:pPr>
      <w:r>
        <w:rPr>
          <w:b/>
          <w:sz w:val="22"/>
          <w:szCs w:val="22"/>
        </w:rPr>
        <w:t xml:space="preserve">D. Community Participation </w:t>
      </w:r>
    </w:p>
    <w:p w14:paraId="548081DA" w14:textId="77777777" w:rsidR="00A8597A" w:rsidRDefault="00A8597A" w:rsidP="00882C98">
      <w:pPr>
        <w:jc w:val="both"/>
        <w:rPr>
          <w:b/>
          <w:sz w:val="22"/>
          <w:szCs w:val="22"/>
        </w:rPr>
      </w:pPr>
    </w:p>
    <w:p w14:paraId="0923466D" w14:textId="76F72A34" w:rsidR="00A8597A" w:rsidRPr="0077743E" w:rsidRDefault="00A8597A" w:rsidP="00A8597A">
      <w:pPr>
        <w:jc w:val="both"/>
        <w:rPr>
          <w:bCs/>
          <w:sz w:val="22"/>
          <w:szCs w:val="22"/>
        </w:rPr>
      </w:pPr>
      <w:r>
        <w:rPr>
          <w:bCs/>
          <w:sz w:val="22"/>
          <w:szCs w:val="22"/>
        </w:rPr>
        <w:t>1</w:t>
      </w:r>
      <w:r w:rsidRPr="0077743E">
        <w:rPr>
          <w:bCs/>
          <w:sz w:val="22"/>
          <w:szCs w:val="22"/>
        </w:rPr>
        <w:t xml:space="preserve">. Describe your agency’s level of attendance and participation in the CoC and other homeless planning decision groups. </w:t>
      </w:r>
    </w:p>
    <w:p w14:paraId="1C33C542" w14:textId="77777777" w:rsidR="00A8597A" w:rsidRDefault="00A8597A" w:rsidP="00882C98">
      <w:pPr>
        <w:jc w:val="both"/>
        <w:rPr>
          <w:b/>
          <w:sz w:val="22"/>
          <w:szCs w:val="22"/>
        </w:rPr>
      </w:pPr>
    </w:p>
    <w:p w14:paraId="4D9AE972" w14:textId="77777777" w:rsidR="00A8597A" w:rsidRDefault="00A8597A" w:rsidP="00882C98">
      <w:pPr>
        <w:jc w:val="both"/>
        <w:rPr>
          <w:b/>
          <w:sz w:val="22"/>
          <w:szCs w:val="22"/>
        </w:rPr>
      </w:pPr>
    </w:p>
    <w:p w14:paraId="64473546" w14:textId="11203CB7" w:rsidR="00A8597A" w:rsidRPr="0077743E" w:rsidRDefault="00A8597A" w:rsidP="00A8597A">
      <w:pPr>
        <w:jc w:val="both"/>
        <w:rPr>
          <w:b/>
          <w:sz w:val="22"/>
          <w:szCs w:val="22"/>
        </w:rPr>
      </w:pPr>
      <w:r>
        <w:rPr>
          <w:b/>
          <w:sz w:val="22"/>
          <w:szCs w:val="22"/>
        </w:rPr>
        <w:t xml:space="preserve">E. </w:t>
      </w:r>
      <w:r w:rsidRPr="0077743E">
        <w:rPr>
          <w:b/>
          <w:sz w:val="22"/>
          <w:szCs w:val="22"/>
        </w:rPr>
        <w:t>Staff Training and Continuing Education</w:t>
      </w:r>
    </w:p>
    <w:p w14:paraId="1AD398CC" w14:textId="77777777" w:rsidR="00A8597A" w:rsidRPr="0077743E" w:rsidRDefault="00A8597A" w:rsidP="00A8597A">
      <w:pPr>
        <w:jc w:val="both"/>
        <w:rPr>
          <w:sz w:val="22"/>
          <w:szCs w:val="22"/>
        </w:rPr>
      </w:pPr>
      <w:r w:rsidRPr="0077743E">
        <w:rPr>
          <w:sz w:val="22"/>
          <w:szCs w:val="22"/>
        </w:rPr>
        <w:t xml:space="preserve">Your answers for the questions in this section should not exceed 1 page in total. </w:t>
      </w:r>
    </w:p>
    <w:p w14:paraId="42997FD5" w14:textId="77777777" w:rsidR="00A8597A" w:rsidRPr="0077743E" w:rsidRDefault="00A8597A" w:rsidP="00A8597A">
      <w:pPr>
        <w:jc w:val="both"/>
        <w:rPr>
          <w:sz w:val="22"/>
          <w:szCs w:val="22"/>
        </w:rPr>
      </w:pPr>
    </w:p>
    <w:p w14:paraId="15C9F14A" w14:textId="77777777" w:rsidR="00A8597A" w:rsidRPr="0077743E" w:rsidRDefault="00A8597A" w:rsidP="00A8597A">
      <w:pPr>
        <w:jc w:val="both"/>
        <w:rPr>
          <w:bCs/>
          <w:sz w:val="22"/>
          <w:szCs w:val="22"/>
        </w:rPr>
      </w:pPr>
      <w:r w:rsidRPr="0077743E">
        <w:rPr>
          <w:bCs/>
          <w:sz w:val="22"/>
          <w:szCs w:val="22"/>
        </w:rPr>
        <w:t>1. Describe the level of training the staff that work on this project will have.</w:t>
      </w:r>
    </w:p>
    <w:p w14:paraId="7F3A4E5D" w14:textId="77777777" w:rsidR="00A8597A" w:rsidRPr="0077743E" w:rsidRDefault="00A8597A" w:rsidP="00A8597A">
      <w:pPr>
        <w:pStyle w:val="ListParagraph"/>
        <w:jc w:val="both"/>
        <w:rPr>
          <w:bCs/>
          <w:sz w:val="22"/>
          <w:szCs w:val="22"/>
        </w:rPr>
      </w:pPr>
    </w:p>
    <w:p w14:paraId="7ADD459C" w14:textId="77777777" w:rsidR="00A8597A" w:rsidRPr="0077743E" w:rsidRDefault="00A8597A" w:rsidP="00A8597A">
      <w:pPr>
        <w:jc w:val="both"/>
        <w:rPr>
          <w:bCs/>
          <w:sz w:val="22"/>
          <w:szCs w:val="22"/>
        </w:rPr>
      </w:pPr>
    </w:p>
    <w:p w14:paraId="15C46D62" w14:textId="77777777" w:rsidR="00A8597A" w:rsidRPr="0077743E" w:rsidRDefault="00A8597A" w:rsidP="00A8597A">
      <w:pPr>
        <w:jc w:val="both"/>
        <w:rPr>
          <w:bCs/>
          <w:sz w:val="22"/>
          <w:szCs w:val="22"/>
        </w:rPr>
      </w:pPr>
      <w:r w:rsidRPr="0077743E">
        <w:rPr>
          <w:bCs/>
          <w:sz w:val="22"/>
          <w:szCs w:val="22"/>
        </w:rPr>
        <w:t>2. Provide a description of the continuing education requirements of the staff which ensures their ability to adequately service clients in this project.</w:t>
      </w:r>
    </w:p>
    <w:p w14:paraId="40E8F6D9" w14:textId="2BA4F7E2" w:rsidR="00A8597A" w:rsidRDefault="00A8597A" w:rsidP="00882C98">
      <w:pPr>
        <w:jc w:val="both"/>
        <w:rPr>
          <w:b/>
          <w:sz w:val="22"/>
          <w:szCs w:val="22"/>
        </w:rPr>
      </w:pPr>
    </w:p>
    <w:p w14:paraId="32A1B7BE" w14:textId="77777777" w:rsidR="00A8597A" w:rsidRDefault="00A8597A" w:rsidP="00882C98">
      <w:pPr>
        <w:jc w:val="both"/>
        <w:rPr>
          <w:b/>
          <w:sz w:val="22"/>
          <w:szCs w:val="22"/>
        </w:rPr>
      </w:pPr>
    </w:p>
    <w:p w14:paraId="7832AD36" w14:textId="19413BDC" w:rsidR="00882C98" w:rsidRPr="0077743E" w:rsidRDefault="00A8597A" w:rsidP="00882C98">
      <w:pPr>
        <w:jc w:val="both"/>
        <w:rPr>
          <w:b/>
          <w:sz w:val="22"/>
          <w:szCs w:val="22"/>
        </w:rPr>
      </w:pPr>
      <w:r>
        <w:rPr>
          <w:b/>
          <w:sz w:val="22"/>
          <w:szCs w:val="22"/>
        </w:rPr>
        <w:t>F</w:t>
      </w:r>
      <w:r w:rsidR="00882C98" w:rsidRPr="0077743E">
        <w:rPr>
          <w:b/>
          <w:sz w:val="22"/>
          <w:szCs w:val="22"/>
        </w:rPr>
        <w:t>. Racial Equity and Consumer Input</w:t>
      </w:r>
    </w:p>
    <w:p w14:paraId="4B2BDA0A" w14:textId="77777777" w:rsidR="00882C98" w:rsidRPr="0077743E" w:rsidRDefault="00882C98" w:rsidP="00882C98">
      <w:pPr>
        <w:jc w:val="both"/>
        <w:rPr>
          <w:bCs/>
          <w:sz w:val="22"/>
          <w:szCs w:val="22"/>
        </w:rPr>
      </w:pPr>
      <w:r w:rsidRPr="0077743E">
        <w:rPr>
          <w:bCs/>
          <w:sz w:val="22"/>
          <w:szCs w:val="22"/>
        </w:rPr>
        <w:t>Your answers for the questions in this section should not exceed 2 pages in total.</w:t>
      </w:r>
    </w:p>
    <w:p w14:paraId="6C58A159" w14:textId="77777777" w:rsidR="00882C98" w:rsidRPr="0077743E" w:rsidRDefault="00882C98" w:rsidP="00882C98">
      <w:pPr>
        <w:jc w:val="both"/>
        <w:rPr>
          <w:bCs/>
          <w:sz w:val="22"/>
          <w:szCs w:val="22"/>
        </w:rPr>
      </w:pPr>
    </w:p>
    <w:p w14:paraId="1F32CCDE" w14:textId="77777777" w:rsidR="00882C98" w:rsidRPr="0077743E" w:rsidRDefault="00882C98" w:rsidP="00882C98">
      <w:pPr>
        <w:jc w:val="both"/>
        <w:rPr>
          <w:bCs/>
          <w:sz w:val="22"/>
          <w:szCs w:val="22"/>
        </w:rPr>
      </w:pPr>
      <w:r w:rsidRPr="0077743E">
        <w:rPr>
          <w:bCs/>
          <w:sz w:val="22"/>
          <w:szCs w:val="22"/>
        </w:rPr>
        <w:t>1. Describe the diversity of your agency’s staff and how they reflect minority populations and the population you are serving? Does your agency board or leadership include any persons with lived experience of homelessness?</w:t>
      </w:r>
    </w:p>
    <w:p w14:paraId="7AEA2C19" w14:textId="7F56894F" w:rsidR="00882C98" w:rsidRDefault="00882C98" w:rsidP="00882C98">
      <w:pPr>
        <w:jc w:val="both"/>
        <w:rPr>
          <w:bCs/>
          <w:sz w:val="22"/>
          <w:szCs w:val="22"/>
        </w:rPr>
      </w:pPr>
    </w:p>
    <w:p w14:paraId="35DE8CB1" w14:textId="77777777" w:rsidR="00882C98" w:rsidRPr="0077743E" w:rsidRDefault="00882C98" w:rsidP="00882C98">
      <w:pPr>
        <w:jc w:val="both"/>
        <w:rPr>
          <w:bCs/>
          <w:sz w:val="22"/>
          <w:szCs w:val="22"/>
        </w:rPr>
      </w:pPr>
    </w:p>
    <w:p w14:paraId="04AAB7EB" w14:textId="77777777" w:rsidR="00882C98" w:rsidRPr="0077743E" w:rsidRDefault="00882C98" w:rsidP="00882C98">
      <w:pPr>
        <w:jc w:val="both"/>
        <w:rPr>
          <w:bCs/>
          <w:sz w:val="22"/>
          <w:szCs w:val="22"/>
        </w:rPr>
      </w:pPr>
      <w:r w:rsidRPr="0077743E">
        <w:rPr>
          <w:bCs/>
          <w:sz w:val="22"/>
          <w:szCs w:val="22"/>
        </w:rPr>
        <w:t>2. Describe how your agency uses input from persons with lived experience of homelessness to adjust its service delivery method or program administration.</w:t>
      </w:r>
    </w:p>
    <w:p w14:paraId="245E572A" w14:textId="35C838D8" w:rsidR="00882C98" w:rsidRDefault="00882C98" w:rsidP="00882C98">
      <w:pPr>
        <w:jc w:val="both"/>
        <w:rPr>
          <w:bCs/>
          <w:sz w:val="22"/>
          <w:szCs w:val="22"/>
        </w:rPr>
      </w:pPr>
    </w:p>
    <w:p w14:paraId="5D398870" w14:textId="77777777" w:rsidR="00882C98" w:rsidRPr="0077743E" w:rsidRDefault="00882C98" w:rsidP="00882C98">
      <w:pPr>
        <w:jc w:val="both"/>
        <w:rPr>
          <w:bCs/>
          <w:sz w:val="22"/>
          <w:szCs w:val="22"/>
        </w:rPr>
      </w:pPr>
    </w:p>
    <w:p w14:paraId="5242A0DA" w14:textId="77777777" w:rsidR="00882C98" w:rsidRPr="0077743E" w:rsidRDefault="00882C98" w:rsidP="00882C98">
      <w:pPr>
        <w:jc w:val="both"/>
        <w:rPr>
          <w:bCs/>
          <w:sz w:val="22"/>
          <w:szCs w:val="22"/>
        </w:rPr>
      </w:pPr>
      <w:r w:rsidRPr="0077743E">
        <w:rPr>
          <w:bCs/>
          <w:sz w:val="22"/>
          <w:szCs w:val="22"/>
        </w:rPr>
        <w:t>3. Identify whether your agency is using any of the strategies below to address racial disparities:</w:t>
      </w:r>
    </w:p>
    <w:tbl>
      <w:tblPr>
        <w:tblStyle w:val="TableGrid"/>
        <w:tblW w:w="0" w:type="auto"/>
        <w:tblLook w:val="04A0" w:firstRow="1" w:lastRow="0" w:firstColumn="1" w:lastColumn="0" w:noHBand="0" w:noVBand="1"/>
      </w:tblPr>
      <w:tblGrid>
        <w:gridCol w:w="9445"/>
        <w:gridCol w:w="1345"/>
      </w:tblGrid>
      <w:tr w:rsidR="00882C98" w:rsidRPr="0077743E" w14:paraId="38DADF89" w14:textId="77777777" w:rsidTr="00EA37F8">
        <w:tc>
          <w:tcPr>
            <w:tcW w:w="9445" w:type="dxa"/>
            <w:shd w:val="clear" w:color="auto" w:fill="D9D9D9" w:themeFill="background1" w:themeFillShade="D9"/>
          </w:tcPr>
          <w:p w14:paraId="6121A6AE" w14:textId="77777777" w:rsidR="00882C98" w:rsidRPr="0077743E" w:rsidRDefault="00882C98" w:rsidP="00EA37F8">
            <w:pPr>
              <w:jc w:val="center"/>
              <w:rPr>
                <w:b/>
                <w:sz w:val="22"/>
                <w:szCs w:val="22"/>
              </w:rPr>
            </w:pPr>
            <w:r w:rsidRPr="0077743E">
              <w:rPr>
                <w:b/>
                <w:sz w:val="22"/>
                <w:szCs w:val="22"/>
              </w:rPr>
              <w:t>Strategy</w:t>
            </w:r>
          </w:p>
        </w:tc>
        <w:tc>
          <w:tcPr>
            <w:tcW w:w="1345" w:type="dxa"/>
            <w:shd w:val="clear" w:color="auto" w:fill="D9D9D9" w:themeFill="background1" w:themeFillShade="D9"/>
          </w:tcPr>
          <w:p w14:paraId="63045918" w14:textId="77777777" w:rsidR="00882C98" w:rsidRPr="0077743E" w:rsidRDefault="00882C98" w:rsidP="00EA37F8">
            <w:pPr>
              <w:jc w:val="center"/>
              <w:rPr>
                <w:b/>
                <w:sz w:val="22"/>
                <w:szCs w:val="22"/>
              </w:rPr>
            </w:pPr>
            <w:r w:rsidRPr="0077743E">
              <w:rPr>
                <w:b/>
                <w:sz w:val="22"/>
                <w:szCs w:val="22"/>
              </w:rPr>
              <w:t xml:space="preserve">Yes or </w:t>
            </w:r>
            <w:proofErr w:type="gramStart"/>
            <w:r w:rsidRPr="0077743E">
              <w:rPr>
                <w:b/>
                <w:sz w:val="22"/>
                <w:szCs w:val="22"/>
              </w:rPr>
              <w:t>No</w:t>
            </w:r>
            <w:proofErr w:type="gramEnd"/>
          </w:p>
        </w:tc>
      </w:tr>
      <w:tr w:rsidR="00882C98" w:rsidRPr="0077743E" w14:paraId="2C9C1A48" w14:textId="77777777" w:rsidTr="00EA37F8">
        <w:tc>
          <w:tcPr>
            <w:tcW w:w="9445" w:type="dxa"/>
          </w:tcPr>
          <w:p w14:paraId="3FBE613D" w14:textId="77777777" w:rsidR="00882C98" w:rsidRPr="0077743E" w:rsidRDefault="00882C98" w:rsidP="00EA37F8">
            <w:pPr>
              <w:rPr>
                <w:bCs/>
                <w:sz w:val="22"/>
                <w:szCs w:val="22"/>
              </w:rPr>
            </w:pPr>
            <w:r w:rsidRPr="0077743E">
              <w:rPr>
                <w:bCs/>
                <w:sz w:val="22"/>
                <w:szCs w:val="22"/>
              </w:rPr>
              <w:t>The agency management and decision-making bodies are representative of the population served by the program.</w:t>
            </w:r>
          </w:p>
        </w:tc>
        <w:tc>
          <w:tcPr>
            <w:tcW w:w="1345" w:type="dxa"/>
          </w:tcPr>
          <w:p w14:paraId="05A52C2B" w14:textId="77777777" w:rsidR="00882C98" w:rsidRPr="0077743E" w:rsidRDefault="00882C98" w:rsidP="00EA37F8">
            <w:pPr>
              <w:jc w:val="both"/>
              <w:rPr>
                <w:bCs/>
                <w:sz w:val="22"/>
                <w:szCs w:val="22"/>
              </w:rPr>
            </w:pPr>
          </w:p>
        </w:tc>
      </w:tr>
      <w:tr w:rsidR="00882C98" w:rsidRPr="0077743E" w14:paraId="768FE6C9" w14:textId="77777777" w:rsidTr="00EA37F8">
        <w:tc>
          <w:tcPr>
            <w:tcW w:w="9445" w:type="dxa"/>
            <w:shd w:val="clear" w:color="auto" w:fill="D9D9D9" w:themeFill="background1" w:themeFillShade="D9"/>
          </w:tcPr>
          <w:p w14:paraId="7BA8F985" w14:textId="77777777" w:rsidR="00882C98" w:rsidRPr="0077743E" w:rsidRDefault="00882C98" w:rsidP="00EA37F8">
            <w:pPr>
              <w:rPr>
                <w:bCs/>
                <w:sz w:val="22"/>
                <w:szCs w:val="22"/>
              </w:rPr>
            </w:pPr>
            <w:r w:rsidRPr="0077743E">
              <w:rPr>
                <w:bCs/>
                <w:sz w:val="22"/>
                <w:szCs w:val="22"/>
              </w:rPr>
              <w:t>The agency has identified steps it will take to help the board of directors and decision-making bodies better reflect the population served by the program.</w:t>
            </w:r>
          </w:p>
        </w:tc>
        <w:tc>
          <w:tcPr>
            <w:tcW w:w="1345" w:type="dxa"/>
            <w:shd w:val="clear" w:color="auto" w:fill="D9D9D9" w:themeFill="background1" w:themeFillShade="D9"/>
          </w:tcPr>
          <w:p w14:paraId="1C795A74" w14:textId="77777777" w:rsidR="00882C98" w:rsidRPr="0077743E" w:rsidRDefault="00882C98" w:rsidP="00EA37F8">
            <w:pPr>
              <w:jc w:val="both"/>
              <w:rPr>
                <w:bCs/>
                <w:sz w:val="22"/>
                <w:szCs w:val="22"/>
              </w:rPr>
            </w:pPr>
          </w:p>
        </w:tc>
      </w:tr>
      <w:tr w:rsidR="00882C98" w:rsidRPr="0077743E" w14:paraId="4631A5C7" w14:textId="77777777" w:rsidTr="00EA37F8">
        <w:tc>
          <w:tcPr>
            <w:tcW w:w="9445" w:type="dxa"/>
          </w:tcPr>
          <w:p w14:paraId="09959446" w14:textId="77777777" w:rsidR="00882C98" w:rsidRPr="0077743E" w:rsidRDefault="00882C98" w:rsidP="00EA37F8">
            <w:pPr>
              <w:rPr>
                <w:bCs/>
                <w:sz w:val="22"/>
                <w:szCs w:val="22"/>
              </w:rPr>
            </w:pPr>
            <w:r w:rsidRPr="0077743E">
              <w:rPr>
                <w:bCs/>
                <w:sz w:val="22"/>
                <w:szCs w:val="22"/>
              </w:rPr>
              <w:lastRenderedPageBreak/>
              <w:t>The agency is establishing professional development opportunities to identify and invest in emerging leaders of different races and ethnicities in the organization.</w:t>
            </w:r>
          </w:p>
        </w:tc>
        <w:tc>
          <w:tcPr>
            <w:tcW w:w="1345" w:type="dxa"/>
          </w:tcPr>
          <w:p w14:paraId="4A660098" w14:textId="77777777" w:rsidR="00882C98" w:rsidRPr="0077743E" w:rsidRDefault="00882C98" w:rsidP="00EA37F8">
            <w:pPr>
              <w:jc w:val="both"/>
              <w:rPr>
                <w:bCs/>
                <w:sz w:val="22"/>
                <w:szCs w:val="22"/>
              </w:rPr>
            </w:pPr>
          </w:p>
        </w:tc>
      </w:tr>
      <w:tr w:rsidR="00882C98" w:rsidRPr="0077743E" w14:paraId="3E1DD5AB" w14:textId="77777777" w:rsidTr="00EA37F8">
        <w:tc>
          <w:tcPr>
            <w:tcW w:w="9445" w:type="dxa"/>
            <w:shd w:val="clear" w:color="auto" w:fill="D9D9D9" w:themeFill="background1" w:themeFillShade="D9"/>
          </w:tcPr>
          <w:p w14:paraId="79B1A5F8" w14:textId="77777777" w:rsidR="00882C98" w:rsidRPr="0077743E" w:rsidRDefault="00882C98" w:rsidP="00EA37F8">
            <w:pPr>
              <w:rPr>
                <w:bCs/>
                <w:sz w:val="22"/>
                <w:szCs w:val="22"/>
              </w:rPr>
            </w:pPr>
            <w:r w:rsidRPr="0077743E">
              <w:rPr>
                <w:bCs/>
                <w:sz w:val="22"/>
                <w:szCs w:val="22"/>
              </w:rPr>
              <w:t>The agency is training and educating staff working in the homeless services sector to better understand racism and the intersection of racism and homelessness.</w:t>
            </w:r>
          </w:p>
        </w:tc>
        <w:tc>
          <w:tcPr>
            <w:tcW w:w="1345" w:type="dxa"/>
            <w:shd w:val="clear" w:color="auto" w:fill="D9D9D9" w:themeFill="background1" w:themeFillShade="D9"/>
          </w:tcPr>
          <w:p w14:paraId="2F3923C4" w14:textId="77777777" w:rsidR="00882C98" w:rsidRPr="0077743E" w:rsidRDefault="00882C98" w:rsidP="00EA37F8">
            <w:pPr>
              <w:jc w:val="both"/>
              <w:rPr>
                <w:bCs/>
                <w:sz w:val="22"/>
                <w:szCs w:val="22"/>
              </w:rPr>
            </w:pPr>
          </w:p>
        </w:tc>
      </w:tr>
      <w:tr w:rsidR="00882C98" w:rsidRPr="0077743E" w14:paraId="446E3C71" w14:textId="77777777" w:rsidTr="00EA37F8">
        <w:tc>
          <w:tcPr>
            <w:tcW w:w="9445" w:type="dxa"/>
          </w:tcPr>
          <w:p w14:paraId="199AD531" w14:textId="197B4A83" w:rsidR="00882C98" w:rsidRPr="0077743E" w:rsidRDefault="00882C98" w:rsidP="00EA37F8">
            <w:pPr>
              <w:rPr>
                <w:bCs/>
                <w:sz w:val="22"/>
                <w:szCs w:val="22"/>
              </w:rPr>
            </w:pPr>
            <w:r w:rsidRPr="0077743E">
              <w:rPr>
                <w:bCs/>
                <w:sz w:val="22"/>
                <w:szCs w:val="22"/>
              </w:rPr>
              <w:t>The agency has reviewed inter</w:t>
            </w:r>
            <w:r w:rsidR="004C0C14">
              <w:rPr>
                <w:bCs/>
                <w:sz w:val="22"/>
                <w:szCs w:val="22"/>
              </w:rPr>
              <w:t>n</w:t>
            </w:r>
            <w:r w:rsidRPr="0077743E">
              <w:rPr>
                <w:bCs/>
                <w:sz w:val="22"/>
                <w:szCs w:val="22"/>
              </w:rPr>
              <w:t>al policies and procedures with an equity lens and has a plan for developing and implementing equitable policies that do not impose undue barriers.</w:t>
            </w:r>
          </w:p>
        </w:tc>
        <w:tc>
          <w:tcPr>
            <w:tcW w:w="1345" w:type="dxa"/>
          </w:tcPr>
          <w:p w14:paraId="63F18AFF" w14:textId="77777777" w:rsidR="00882C98" w:rsidRPr="0077743E" w:rsidRDefault="00882C98" w:rsidP="00EA37F8">
            <w:pPr>
              <w:jc w:val="both"/>
              <w:rPr>
                <w:bCs/>
                <w:sz w:val="22"/>
                <w:szCs w:val="22"/>
              </w:rPr>
            </w:pPr>
          </w:p>
        </w:tc>
      </w:tr>
      <w:tr w:rsidR="00882C98" w:rsidRPr="0077743E" w14:paraId="4CF732F3" w14:textId="77777777" w:rsidTr="00EA37F8">
        <w:tc>
          <w:tcPr>
            <w:tcW w:w="9445" w:type="dxa"/>
            <w:shd w:val="clear" w:color="auto" w:fill="D9D9D9" w:themeFill="background1" w:themeFillShade="D9"/>
          </w:tcPr>
          <w:p w14:paraId="541192CA" w14:textId="77777777" w:rsidR="00882C98" w:rsidRPr="0077743E" w:rsidRDefault="00882C98" w:rsidP="00EA37F8">
            <w:pPr>
              <w:rPr>
                <w:bCs/>
                <w:sz w:val="22"/>
                <w:szCs w:val="22"/>
              </w:rPr>
            </w:pPr>
            <w:r w:rsidRPr="0077743E">
              <w:rPr>
                <w:bCs/>
                <w:sz w:val="22"/>
                <w:szCs w:val="22"/>
              </w:rPr>
              <w:t>The agency is collecting data and/or reviewing HMIS to better understand the pattern of program use for people of different races and ethnicities in its program.</w:t>
            </w:r>
          </w:p>
        </w:tc>
        <w:tc>
          <w:tcPr>
            <w:tcW w:w="1345" w:type="dxa"/>
            <w:shd w:val="clear" w:color="auto" w:fill="D9D9D9" w:themeFill="background1" w:themeFillShade="D9"/>
          </w:tcPr>
          <w:p w14:paraId="4139441F" w14:textId="77777777" w:rsidR="00882C98" w:rsidRPr="0077743E" w:rsidRDefault="00882C98" w:rsidP="00EA37F8">
            <w:pPr>
              <w:jc w:val="both"/>
              <w:rPr>
                <w:bCs/>
                <w:sz w:val="22"/>
                <w:szCs w:val="22"/>
              </w:rPr>
            </w:pPr>
          </w:p>
        </w:tc>
      </w:tr>
      <w:tr w:rsidR="00882C98" w:rsidRPr="0077743E" w14:paraId="46C2EAB4" w14:textId="77777777" w:rsidTr="00EA37F8">
        <w:tc>
          <w:tcPr>
            <w:tcW w:w="9445" w:type="dxa"/>
          </w:tcPr>
          <w:p w14:paraId="426A7E60" w14:textId="77777777" w:rsidR="00882C98" w:rsidRPr="0077743E" w:rsidRDefault="00882C98" w:rsidP="00EA37F8">
            <w:pPr>
              <w:rPr>
                <w:bCs/>
                <w:sz w:val="22"/>
                <w:szCs w:val="22"/>
              </w:rPr>
            </w:pPr>
            <w:r w:rsidRPr="0077743E">
              <w:rPr>
                <w:bCs/>
                <w:sz w:val="22"/>
                <w:szCs w:val="22"/>
              </w:rPr>
              <w:t>The agency has communication, such as flyers, websites, or other materials, inclusive of underrepresented groups.</w:t>
            </w:r>
          </w:p>
        </w:tc>
        <w:tc>
          <w:tcPr>
            <w:tcW w:w="1345" w:type="dxa"/>
          </w:tcPr>
          <w:p w14:paraId="0A7F0A83" w14:textId="77777777" w:rsidR="00882C98" w:rsidRPr="0077743E" w:rsidRDefault="00882C98" w:rsidP="00EA37F8">
            <w:pPr>
              <w:jc w:val="both"/>
              <w:rPr>
                <w:bCs/>
                <w:sz w:val="22"/>
                <w:szCs w:val="22"/>
              </w:rPr>
            </w:pPr>
          </w:p>
        </w:tc>
      </w:tr>
    </w:tbl>
    <w:p w14:paraId="3EB2CE30" w14:textId="77777777" w:rsidR="00882C98" w:rsidRPr="0077743E" w:rsidRDefault="00882C98" w:rsidP="00882C98">
      <w:pPr>
        <w:jc w:val="both"/>
        <w:rPr>
          <w:bCs/>
          <w:sz w:val="22"/>
          <w:szCs w:val="22"/>
        </w:rPr>
      </w:pPr>
    </w:p>
    <w:p w14:paraId="6C9CD642" w14:textId="77777777" w:rsidR="00882C98" w:rsidRPr="0077743E" w:rsidRDefault="00882C98" w:rsidP="00882C98">
      <w:pPr>
        <w:jc w:val="both"/>
        <w:rPr>
          <w:bCs/>
          <w:sz w:val="22"/>
          <w:szCs w:val="22"/>
        </w:rPr>
      </w:pPr>
    </w:p>
    <w:p w14:paraId="57D4A579" w14:textId="77777777" w:rsidR="00882C98" w:rsidRDefault="00882C98" w:rsidP="00882C98">
      <w:pPr>
        <w:jc w:val="both"/>
        <w:rPr>
          <w:bCs/>
          <w:sz w:val="22"/>
          <w:szCs w:val="22"/>
        </w:rPr>
      </w:pPr>
      <w:r w:rsidRPr="0077743E">
        <w:rPr>
          <w:bCs/>
          <w:sz w:val="22"/>
          <w:szCs w:val="22"/>
        </w:rPr>
        <w:t>4. Describe how your program will be able to deliver services in a manner that is culturally and linguistically competent and reflects the needs of the minority populations served.</w:t>
      </w:r>
    </w:p>
    <w:p w14:paraId="6FB7CAA6" w14:textId="77777777" w:rsidR="00A8597A" w:rsidRDefault="00A8597A" w:rsidP="00882C98">
      <w:pPr>
        <w:jc w:val="both"/>
        <w:rPr>
          <w:bCs/>
          <w:sz w:val="22"/>
          <w:szCs w:val="22"/>
        </w:rPr>
      </w:pPr>
    </w:p>
    <w:p w14:paraId="31760ADF" w14:textId="7128BD5F" w:rsidR="00A8597A" w:rsidRPr="0077743E" w:rsidRDefault="00A8597A" w:rsidP="00882C98">
      <w:pPr>
        <w:jc w:val="both"/>
        <w:rPr>
          <w:bCs/>
          <w:sz w:val="22"/>
          <w:szCs w:val="22"/>
        </w:rPr>
      </w:pPr>
      <w:r>
        <w:rPr>
          <w:bCs/>
          <w:sz w:val="22"/>
          <w:szCs w:val="22"/>
        </w:rPr>
        <w:t>5. Complete the chart below to provide the racial and ethnic breakdown of households served in this program over the last calendar year.</w:t>
      </w:r>
    </w:p>
    <w:p w14:paraId="6B1AA4D7" w14:textId="77777777" w:rsidR="00882C98" w:rsidRDefault="00882C98" w:rsidP="00204C53">
      <w:pPr>
        <w:rPr>
          <w:rFonts w:eastAsia="Times New Roman" w:cs="Arial"/>
          <w:b/>
          <w:color w:val="000000"/>
          <w:sz w:val="22"/>
          <w:szCs w:val="22"/>
          <w:lang w:eastAsia="ja-JP"/>
        </w:rPr>
      </w:pPr>
    </w:p>
    <w:tbl>
      <w:tblPr>
        <w:tblStyle w:val="TableGrid"/>
        <w:tblW w:w="0" w:type="auto"/>
        <w:jc w:val="center"/>
        <w:tblLook w:val="04A0" w:firstRow="1" w:lastRow="0" w:firstColumn="1" w:lastColumn="0" w:noHBand="0" w:noVBand="1"/>
      </w:tblPr>
      <w:tblGrid>
        <w:gridCol w:w="4495"/>
        <w:gridCol w:w="1890"/>
      </w:tblGrid>
      <w:tr w:rsidR="00A8597A" w14:paraId="749198C0" w14:textId="77777777" w:rsidTr="00A8597A">
        <w:trPr>
          <w:jc w:val="center"/>
        </w:trPr>
        <w:tc>
          <w:tcPr>
            <w:tcW w:w="4495" w:type="dxa"/>
            <w:shd w:val="clear" w:color="auto" w:fill="D9D9D9" w:themeFill="background1" w:themeFillShade="D9"/>
            <w:vAlign w:val="center"/>
          </w:tcPr>
          <w:p w14:paraId="6B27A98A" w14:textId="026BC309" w:rsidR="00A8597A" w:rsidRDefault="00A8597A" w:rsidP="00A8597A">
            <w:pPr>
              <w:jc w:val="center"/>
              <w:rPr>
                <w:rFonts w:eastAsia="Times New Roman" w:cs="Arial"/>
                <w:b/>
                <w:color w:val="000000"/>
                <w:sz w:val="22"/>
                <w:szCs w:val="22"/>
                <w:lang w:eastAsia="ja-JP"/>
              </w:rPr>
            </w:pPr>
            <w:r>
              <w:rPr>
                <w:rFonts w:eastAsia="Times New Roman" w:cs="Arial"/>
                <w:b/>
                <w:color w:val="000000"/>
                <w:sz w:val="22"/>
                <w:szCs w:val="22"/>
                <w:lang w:eastAsia="ja-JP"/>
              </w:rPr>
              <w:t>Race/Ethnicity</w:t>
            </w:r>
          </w:p>
        </w:tc>
        <w:tc>
          <w:tcPr>
            <w:tcW w:w="1890" w:type="dxa"/>
            <w:shd w:val="clear" w:color="auto" w:fill="D9D9D9" w:themeFill="background1" w:themeFillShade="D9"/>
            <w:vAlign w:val="center"/>
          </w:tcPr>
          <w:p w14:paraId="6BA002A0" w14:textId="0DC46C3C" w:rsidR="00A8597A" w:rsidRDefault="00A8597A" w:rsidP="00A8597A">
            <w:pPr>
              <w:jc w:val="center"/>
              <w:rPr>
                <w:rFonts w:eastAsia="Times New Roman" w:cs="Arial"/>
                <w:b/>
                <w:color w:val="000000"/>
                <w:sz w:val="22"/>
                <w:szCs w:val="22"/>
                <w:lang w:eastAsia="ja-JP"/>
              </w:rPr>
            </w:pPr>
            <w:r>
              <w:rPr>
                <w:rFonts w:eastAsia="Times New Roman" w:cs="Arial"/>
                <w:b/>
                <w:color w:val="000000"/>
                <w:sz w:val="22"/>
                <w:szCs w:val="22"/>
                <w:lang w:eastAsia="ja-JP"/>
              </w:rPr>
              <w:t>Number of Persons Served</w:t>
            </w:r>
          </w:p>
        </w:tc>
      </w:tr>
      <w:tr w:rsidR="00A8597A" w14:paraId="33B96063" w14:textId="77777777" w:rsidTr="00A8597A">
        <w:trPr>
          <w:jc w:val="center"/>
        </w:trPr>
        <w:tc>
          <w:tcPr>
            <w:tcW w:w="4495" w:type="dxa"/>
          </w:tcPr>
          <w:p w14:paraId="109DFBDC" w14:textId="3BD6F19B"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American Indian or Alaska Native</w:t>
            </w:r>
          </w:p>
        </w:tc>
        <w:tc>
          <w:tcPr>
            <w:tcW w:w="1890" w:type="dxa"/>
          </w:tcPr>
          <w:p w14:paraId="17D3CF03" w14:textId="77777777" w:rsidR="00A8597A" w:rsidRDefault="00A8597A" w:rsidP="00204C53">
            <w:pPr>
              <w:rPr>
                <w:rFonts w:eastAsia="Times New Roman" w:cs="Arial"/>
                <w:b/>
                <w:color w:val="000000"/>
                <w:sz w:val="22"/>
                <w:szCs w:val="22"/>
                <w:lang w:eastAsia="ja-JP"/>
              </w:rPr>
            </w:pPr>
          </w:p>
        </w:tc>
      </w:tr>
      <w:tr w:rsidR="00A8597A" w14:paraId="7168C5E2" w14:textId="77777777" w:rsidTr="00A8597A">
        <w:trPr>
          <w:jc w:val="center"/>
        </w:trPr>
        <w:tc>
          <w:tcPr>
            <w:tcW w:w="4495" w:type="dxa"/>
          </w:tcPr>
          <w:p w14:paraId="69B37594" w14:textId="1AF21904"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Asian</w:t>
            </w:r>
          </w:p>
        </w:tc>
        <w:tc>
          <w:tcPr>
            <w:tcW w:w="1890" w:type="dxa"/>
          </w:tcPr>
          <w:p w14:paraId="24B290C6" w14:textId="77777777" w:rsidR="00A8597A" w:rsidRDefault="00A8597A" w:rsidP="00204C53">
            <w:pPr>
              <w:rPr>
                <w:rFonts w:eastAsia="Times New Roman" w:cs="Arial"/>
                <w:b/>
                <w:color w:val="000000"/>
                <w:sz w:val="22"/>
                <w:szCs w:val="22"/>
                <w:lang w:eastAsia="ja-JP"/>
              </w:rPr>
            </w:pPr>
          </w:p>
        </w:tc>
      </w:tr>
      <w:tr w:rsidR="00A8597A" w14:paraId="266DA534" w14:textId="77777777" w:rsidTr="00A8597A">
        <w:trPr>
          <w:jc w:val="center"/>
        </w:trPr>
        <w:tc>
          <w:tcPr>
            <w:tcW w:w="4495" w:type="dxa"/>
          </w:tcPr>
          <w:p w14:paraId="5B7C53A7" w14:textId="2E81A30E"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 xml:space="preserve">Black or </w:t>
            </w:r>
            <w:proofErr w:type="gramStart"/>
            <w:r w:rsidRPr="00A8597A">
              <w:rPr>
                <w:rFonts w:eastAsia="Times New Roman" w:cs="Arial"/>
                <w:bCs/>
                <w:color w:val="000000"/>
                <w:sz w:val="22"/>
                <w:szCs w:val="22"/>
                <w:lang w:eastAsia="ja-JP"/>
              </w:rPr>
              <w:t>African-American</w:t>
            </w:r>
            <w:proofErr w:type="gramEnd"/>
          </w:p>
        </w:tc>
        <w:tc>
          <w:tcPr>
            <w:tcW w:w="1890" w:type="dxa"/>
          </w:tcPr>
          <w:p w14:paraId="4BA224E1" w14:textId="77777777" w:rsidR="00A8597A" w:rsidRDefault="00A8597A" w:rsidP="00204C53">
            <w:pPr>
              <w:rPr>
                <w:rFonts w:eastAsia="Times New Roman" w:cs="Arial"/>
                <w:b/>
                <w:color w:val="000000"/>
                <w:sz w:val="22"/>
                <w:szCs w:val="22"/>
                <w:lang w:eastAsia="ja-JP"/>
              </w:rPr>
            </w:pPr>
          </w:p>
        </w:tc>
      </w:tr>
      <w:tr w:rsidR="00A8597A" w14:paraId="182B867B" w14:textId="77777777" w:rsidTr="00A8597A">
        <w:trPr>
          <w:jc w:val="center"/>
        </w:trPr>
        <w:tc>
          <w:tcPr>
            <w:tcW w:w="4495" w:type="dxa"/>
          </w:tcPr>
          <w:p w14:paraId="57679115" w14:textId="28900F39"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Native Hawaiian or Other Pacific Islander</w:t>
            </w:r>
          </w:p>
        </w:tc>
        <w:tc>
          <w:tcPr>
            <w:tcW w:w="1890" w:type="dxa"/>
          </w:tcPr>
          <w:p w14:paraId="3B35C0A0" w14:textId="77777777" w:rsidR="00A8597A" w:rsidRDefault="00A8597A" w:rsidP="00204C53">
            <w:pPr>
              <w:rPr>
                <w:rFonts w:eastAsia="Times New Roman" w:cs="Arial"/>
                <w:b/>
                <w:color w:val="000000"/>
                <w:sz w:val="22"/>
                <w:szCs w:val="22"/>
                <w:lang w:eastAsia="ja-JP"/>
              </w:rPr>
            </w:pPr>
          </w:p>
        </w:tc>
      </w:tr>
      <w:tr w:rsidR="00A8597A" w14:paraId="118CB2EE" w14:textId="77777777" w:rsidTr="00A8597A">
        <w:trPr>
          <w:jc w:val="center"/>
        </w:trPr>
        <w:tc>
          <w:tcPr>
            <w:tcW w:w="4495" w:type="dxa"/>
          </w:tcPr>
          <w:p w14:paraId="58D2D3AE" w14:textId="631F5959"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White</w:t>
            </w:r>
          </w:p>
        </w:tc>
        <w:tc>
          <w:tcPr>
            <w:tcW w:w="1890" w:type="dxa"/>
          </w:tcPr>
          <w:p w14:paraId="2B0FA07D" w14:textId="77777777" w:rsidR="00A8597A" w:rsidRDefault="00A8597A" w:rsidP="00204C53">
            <w:pPr>
              <w:rPr>
                <w:rFonts w:eastAsia="Times New Roman" w:cs="Arial"/>
                <w:b/>
                <w:color w:val="000000"/>
                <w:sz w:val="22"/>
                <w:szCs w:val="22"/>
                <w:lang w:eastAsia="ja-JP"/>
              </w:rPr>
            </w:pPr>
          </w:p>
        </w:tc>
      </w:tr>
      <w:tr w:rsidR="00A8597A" w14:paraId="19090F91" w14:textId="77777777" w:rsidTr="00A8597A">
        <w:trPr>
          <w:jc w:val="center"/>
        </w:trPr>
        <w:tc>
          <w:tcPr>
            <w:tcW w:w="4495" w:type="dxa"/>
          </w:tcPr>
          <w:p w14:paraId="5DB90DEE" w14:textId="061DA027" w:rsidR="00A8597A" w:rsidRPr="00A8597A" w:rsidRDefault="00A8597A" w:rsidP="00204C53">
            <w:pPr>
              <w:rPr>
                <w:rFonts w:eastAsia="Times New Roman" w:cs="Arial"/>
                <w:bCs/>
                <w:color w:val="000000"/>
                <w:sz w:val="22"/>
                <w:szCs w:val="22"/>
                <w:lang w:eastAsia="ja-JP"/>
              </w:rPr>
            </w:pPr>
            <w:r w:rsidRPr="00A8597A">
              <w:rPr>
                <w:rFonts w:eastAsia="Times New Roman" w:cs="Arial"/>
                <w:bCs/>
                <w:color w:val="000000"/>
                <w:sz w:val="22"/>
                <w:szCs w:val="22"/>
                <w:lang w:eastAsia="ja-JP"/>
              </w:rPr>
              <w:t>Hispanic/Latino</w:t>
            </w:r>
          </w:p>
        </w:tc>
        <w:tc>
          <w:tcPr>
            <w:tcW w:w="1890" w:type="dxa"/>
          </w:tcPr>
          <w:p w14:paraId="1F584984" w14:textId="77777777" w:rsidR="00A8597A" w:rsidRDefault="00A8597A" w:rsidP="00204C53">
            <w:pPr>
              <w:rPr>
                <w:rFonts w:eastAsia="Times New Roman" w:cs="Arial"/>
                <w:b/>
                <w:color w:val="000000"/>
                <w:sz w:val="22"/>
                <w:szCs w:val="22"/>
                <w:lang w:eastAsia="ja-JP"/>
              </w:rPr>
            </w:pPr>
          </w:p>
        </w:tc>
      </w:tr>
    </w:tbl>
    <w:p w14:paraId="3EF58193" w14:textId="77777777" w:rsidR="00A8597A" w:rsidRPr="0077743E" w:rsidRDefault="00A8597A" w:rsidP="00204C53">
      <w:pPr>
        <w:rPr>
          <w:rFonts w:eastAsia="Times New Roman" w:cs="Arial"/>
          <w:b/>
          <w:color w:val="000000"/>
          <w:sz w:val="22"/>
          <w:szCs w:val="22"/>
          <w:lang w:eastAsia="ja-JP"/>
        </w:rPr>
      </w:pPr>
    </w:p>
    <w:p w14:paraId="7CAF88B3" w14:textId="77777777" w:rsidR="00A76E74" w:rsidRPr="0077743E" w:rsidRDefault="00A76E74" w:rsidP="003405BE">
      <w:pPr>
        <w:jc w:val="both"/>
        <w:rPr>
          <w:sz w:val="22"/>
          <w:szCs w:val="22"/>
        </w:rPr>
      </w:pPr>
    </w:p>
    <w:p w14:paraId="0819F92E" w14:textId="5276025E" w:rsidR="00E4243F" w:rsidRPr="0077743E" w:rsidRDefault="00E4243F" w:rsidP="003405BE">
      <w:pPr>
        <w:jc w:val="both"/>
        <w:rPr>
          <w:bCs/>
          <w:sz w:val="22"/>
          <w:szCs w:val="22"/>
        </w:rPr>
      </w:pPr>
    </w:p>
    <w:p w14:paraId="0FCCBA28" w14:textId="47E09E6D" w:rsidR="001B61A2" w:rsidRPr="0077743E" w:rsidRDefault="00A8597A" w:rsidP="001B61A2">
      <w:pPr>
        <w:jc w:val="both"/>
        <w:rPr>
          <w:b/>
          <w:sz w:val="22"/>
          <w:szCs w:val="22"/>
        </w:rPr>
      </w:pPr>
      <w:r>
        <w:rPr>
          <w:b/>
          <w:sz w:val="22"/>
          <w:szCs w:val="22"/>
        </w:rPr>
        <w:t>G</w:t>
      </w:r>
      <w:r w:rsidR="001B61A2" w:rsidRPr="0077743E">
        <w:rPr>
          <w:b/>
          <w:sz w:val="22"/>
          <w:szCs w:val="22"/>
        </w:rPr>
        <w:t>. Project Budget</w:t>
      </w:r>
    </w:p>
    <w:p w14:paraId="3C0E547E" w14:textId="22607C89" w:rsidR="001B61A2" w:rsidRPr="0077743E" w:rsidRDefault="0077743E" w:rsidP="001B61A2">
      <w:pPr>
        <w:jc w:val="both"/>
        <w:rPr>
          <w:sz w:val="22"/>
          <w:szCs w:val="22"/>
        </w:rPr>
      </w:pPr>
      <w:r>
        <w:rPr>
          <w:sz w:val="22"/>
          <w:szCs w:val="22"/>
        </w:rPr>
        <w:t>Complete</w:t>
      </w:r>
      <w:r w:rsidR="001B61A2" w:rsidRPr="0077743E">
        <w:rPr>
          <w:sz w:val="22"/>
          <w:szCs w:val="22"/>
        </w:rPr>
        <w:t xml:space="preserve"> the Budget and Match/Leveraging worksheet that was provided with this application to provide the accurate budget information for the project you are applying for. For purposes of completing the project budget it is important to remember that:</w:t>
      </w:r>
    </w:p>
    <w:p w14:paraId="0CCC35F3" w14:textId="77777777" w:rsidR="001B61A2" w:rsidRPr="0077743E" w:rsidRDefault="001B61A2" w:rsidP="001B61A2">
      <w:pPr>
        <w:jc w:val="both"/>
        <w:rPr>
          <w:sz w:val="22"/>
          <w:szCs w:val="22"/>
        </w:rPr>
      </w:pPr>
    </w:p>
    <w:p w14:paraId="113E6C65" w14:textId="77777777" w:rsidR="001B61A2" w:rsidRPr="0077743E" w:rsidRDefault="001B61A2" w:rsidP="001B61A2">
      <w:pPr>
        <w:numPr>
          <w:ilvl w:val="0"/>
          <w:numId w:val="8"/>
        </w:numPr>
        <w:contextualSpacing/>
        <w:jc w:val="both"/>
        <w:rPr>
          <w:sz w:val="22"/>
          <w:szCs w:val="22"/>
        </w:rPr>
      </w:pPr>
      <w:r w:rsidRPr="0077743E">
        <w:rPr>
          <w:sz w:val="22"/>
          <w:szCs w:val="22"/>
          <w:u w:val="single"/>
        </w:rPr>
        <w:t>Match</w:t>
      </w:r>
      <w:r w:rsidRPr="0077743E">
        <w:rPr>
          <w:sz w:val="22"/>
          <w:szCs w:val="22"/>
        </w:rPr>
        <w:t xml:space="preserve"> must equal 25% of the total budget being requested. This includes admin but does not include any leasing funds. The match can be cash, in-kind, or a combination of the two.</w:t>
      </w:r>
    </w:p>
    <w:p w14:paraId="22D10C40" w14:textId="77777777" w:rsidR="001B61A2" w:rsidRPr="0077743E" w:rsidRDefault="001B61A2" w:rsidP="001B61A2">
      <w:pPr>
        <w:ind w:left="720"/>
        <w:contextualSpacing/>
        <w:jc w:val="both"/>
        <w:rPr>
          <w:sz w:val="22"/>
          <w:szCs w:val="22"/>
        </w:rPr>
      </w:pPr>
    </w:p>
    <w:p w14:paraId="48CFB782" w14:textId="77777777" w:rsidR="001B61A2" w:rsidRPr="0077743E" w:rsidRDefault="001B61A2" w:rsidP="001B61A2">
      <w:pPr>
        <w:numPr>
          <w:ilvl w:val="0"/>
          <w:numId w:val="8"/>
        </w:numPr>
        <w:contextualSpacing/>
        <w:jc w:val="both"/>
        <w:rPr>
          <w:sz w:val="22"/>
          <w:szCs w:val="22"/>
        </w:rPr>
      </w:pPr>
      <w:r w:rsidRPr="0077743E">
        <w:rPr>
          <w:sz w:val="22"/>
          <w:szCs w:val="22"/>
          <w:u w:val="single"/>
        </w:rPr>
        <w:t xml:space="preserve">Leveraging </w:t>
      </w:r>
      <w:r w:rsidRPr="0077743E">
        <w:rPr>
          <w:sz w:val="22"/>
          <w:szCs w:val="22"/>
        </w:rPr>
        <w:t>is any funds available for the program above the 25% match. Leveraging funds can be cash, in-kind, or a combination and can be provided by the agency applying for the grant or an agency they are collaborating with.</w:t>
      </w:r>
    </w:p>
    <w:p w14:paraId="63BFE245" w14:textId="77777777" w:rsidR="001B61A2" w:rsidRPr="0077743E" w:rsidRDefault="001B61A2" w:rsidP="001B61A2">
      <w:pPr>
        <w:jc w:val="both"/>
        <w:rPr>
          <w:sz w:val="22"/>
          <w:szCs w:val="22"/>
        </w:rPr>
      </w:pPr>
    </w:p>
    <w:p w14:paraId="53586E6C" w14:textId="77777777" w:rsidR="001B61A2" w:rsidRPr="0077743E" w:rsidRDefault="001B61A2" w:rsidP="001B61A2">
      <w:pPr>
        <w:numPr>
          <w:ilvl w:val="0"/>
          <w:numId w:val="8"/>
        </w:numPr>
        <w:contextualSpacing/>
        <w:jc w:val="both"/>
        <w:rPr>
          <w:sz w:val="22"/>
          <w:szCs w:val="22"/>
        </w:rPr>
      </w:pPr>
      <w:r w:rsidRPr="0077743E">
        <w:rPr>
          <w:sz w:val="22"/>
          <w:szCs w:val="22"/>
        </w:rPr>
        <w:t>If an agency is using another agency for match or leveraging, that agency must have an MOU with the collaborating agency detailing the services and the amount they will make available for this project. As a note, this MOU does not need to be executed by the time the application is submitted but it must be executed by the time the grant agreement is provided by HUD.</w:t>
      </w:r>
    </w:p>
    <w:p w14:paraId="0290FAA8" w14:textId="77777777" w:rsidR="001B61A2" w:rsidRPr="0077743E" w:rsidRDefault="001B61A2" w:rsidP="001B61A2">
      <w:pPr>
        <w:jc w:val="both"/>
        <w:rPr>
          <w:sz w:val="22"/>
          <w:szCs w:val="22"/>
        </w:rPr>
      </w:pPr>
    </w:p>
    <w:p w14:paraId="0EECB535" w14:textId="77777777" w:rsidR="001B61A2" w:rsidRPr="0077743E" w:rsidRDefault="001B61A2" w:rsidP="001B61A2">
      <w:pPr>
        <w:numPr>
          <w:ilvl w:val="0"/>
          <w:numId w:val="8"/>
        </w:numPr>
        <w:contextualSpacing/>
        <w:jc w:val="both"/>
        <w:rPr>
          <w:sz w:val="22"/>
          <w:szCs w:val="22"/>
        </w:rPr>
      </w:pPr>
      <w:r w:rsidRPr="0077743E">
        <w:rPr>
          <w:sz w:val="22"/>
          <w:szCs w:val="22"/>
        </w:rPr>
        <w:t>Any budget that is requesting service funding for a new project must ensure that the service funding request does not exceed 30% of the subtotal of funding requested and that administrative costs do not exceed 7% of the subtotal of funding requested.</w:t>
      </w:r>
    </w:p>
    <w:p w14:paraId="29F0723F" w14:textId="77777777" w:rsidR="001B61A2" w:rsidRPr="0077743E" w:rsidRDefault="001B61A2" w:rsidP="001B61A2">
      <w:pPr>
        <w:ind w:left="720"/>
        <w:contextualSpacing/>
        <w:rPr>
          <w:rFonts w:eastAsia="Times New Roman" w:cs="Calibri"/>
          <w:color w:val="000000"/>
          <w:sz w:val="22"/>
          <w:szCs w:val="22"/>
        </w:rPr>
      </w:pPr>
    </w:p>
    <w:p w14:paraId="085BAA04" w14:textId="77777777" w:rsidR="001B61A2" w:rsidRPr="0077743E" w:rsidRDefault="001B61A2" w:rsidP="001B61A2">
      <w:pPr>
        <w:numPr>
          <w:ilvl w:val="0"/>
          <w:numId w:val="8"/>
        </w:numPr>
        <w:contextualSpacing/>
        <w:jc w:val="both"/>
        <w:rPr>
          <w:rFonts w:cs="Times New Roman"/>
          <w:sz w:val="22"/>
          <w:szCs w:val="22"/>
        </w:rPr>
      </w:pPr>
      <w:r w:rsidRPr="0077743E">
        <w:rPr>
          <w:rFonts w:eastAsia="Times New Roman" w:cs="Times New Roman"/>
          <w:color w:val="000000"/>
          <w:sz w:val="22"/>
          <w:szCs w:val="22"/>
        </w:rPr>
        <w:t>Describe the fiscal control and accounting procedures that will assure the proper disbursal and accounting for grant funds.</w:t>
      </w:r>
    </w:p>
    <w:p w14:paraId="3F9607BC" w14:textId="77777777" w:rsidR="00452A4A" w:rsidRPr="002E1C5B" w:rsidRDefault="001B61A2" w:rsidP="002E1C5B">
      <w:pPr>
        <w:tabs>
          <w:tab w:val="left" w:pos="2160"/>
        </w:tabs>
        <w:rPr>
          <w:sz w:val="22"/>
          <w:szCs w:val="22"/>
        </w:rPr>
      </w:pPr>
      <w:r w:rsidRPr="0077743E">
        <w:rPr>
          <w:sz w:val="22"/>
          <w:szCs w:val="22"/>
        </w:rPr>
        <w:tab/>
      </w:r>
      <w:r w:rsidR="002E1C5B">
        <w:rPr>
          <w:sz w:val="22"/>
          <w:szCs w:val="22"/>
        </w:rPr>
        <w:tab/>
      </w:r>
    </w:p>
    <w:sectPr w:rsidR="00452A4A" w:rsidRPr="002E1C5B" w:rsidSect="00895C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5EB3" w14:textId="77777777" w:rsidR="00895C6D" w:rsidRDefault="00895C6D" w:rsidP="0098229C">
      <w:r>
        <w:separator/>
      </w:r>
    </w:p>
  </w:endnote>
  <w:endnote w:type="continuationSeparator" w:id="0">
    <w:p w14:paraId="0CD59534" w14:textId="77777777" w:rsidR="00895C6D" w:rsidRDefault="00895C6D" w:rsidP="0098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517A" w14:textId="77777777" w:rsidR="00895C6D" w:rsidRDefault="00895C6D" w:rsidP="0098229C">
      <w:r>
        <w:separator/>
      </w:r>
    </w:p>
  </w:footnote>
  <w:footnote w:type="continuationSeparator" w:id="0">
    <w:p w14:paraId="2829DD0A" w14:textId="77777777" w:rsidR="00895C6D" w:rsidRDefault="00895C6D" w:rsidP="00982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E5D"/>
    <w:multiLevelType w:val="hybridMultilevel"/>
    <w:tmpl w:val="F4E47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6EE6"/>
    <w:multiLevelType w:val="hybridMultilevel"/>
    <w:tmpl w:val="9818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86E51"/>
    <w:multiLevelType w:val="multilevel"/>
    <w:tmpl w:val="71D2FF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9E5"/>
    <w:multiLevelType w:val="hybridMultilevel"/>
    <w:tmpl w:val="8DE63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72710"/>
    <w:multiLevelType w:val="hybridMultilevel"/>
    <w:tmpl w:val="B51E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24665"/>
    <w:multiLevelType w:val="hybridMultilevel"/>
    <w:tmpl w:val="A424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D42C3"/>
    <w:multiLevelType w:val="hybridMultilevel"/>
    <w:tmpl w:val="0BCE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97F77"/>
    <w:multiLevelType w:val="hybridMultilevel"/>
    <w:tmpl w:val="A5C0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43B18"/>
    <w:multiLevelType w:val="hybridMultilevel"/>
    <w:tmpl w:val="950C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40B3C"/>
    <w:multiLevelType w:val="hybridMultilevel"/>
    <w:tmpl w:val="86BEADA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4751E"/>
    <w:multiLevelType w:val="hybridMultilevel"/>
    <w:tmpl w:val="9A02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37AB6"/>
    <w:multiLevelType w:val="hybridMultilevel"/>
    <w:tmpl w:val="DB54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87951"/>
    <w:multiLevelType w:val="hybridMultilevel"/>
    <w:tmpl w:val="D166C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96E3D"/>
    <w:multiLevelType w:val="hybridMultilevel"/>
    <w:tmpl w:val="F5C2B83A"/>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4" w15:restartNumberingAfterBreak="0">
    <w:nsid w:val="2F8B27F9"/>
    <w:multiLevelType w:val="hybridMultilevel"/>
    <w:tmpl w:val="8C040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C85ACA"/>
    <w:multiLevelType w:val="hybridMultilevel"/>
    <w:tmpl w:val="8E86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06543"/>
    <w:multiLevelType w:val="hybridMultilevel"/>
    <w:tmpl w:val="8FEC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14D78"/>
    <w:multiLevelType w:val="multilevel"/>
    <w:tmpl w:val="69BE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2064AD"/>
    <w:multiLevelType w:val="hybridMultilevel"/>
    <w:tmpl w:val="C5EEE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56530"/>
    <w:multiLevelType w:val="hybridMultilevel"/>
    <w:tmpl w:val="4218E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D03AC"/>
    <w:multiLevelType w:val="hybridMultilevel"/>
    <w:tmpl w:val="F60A7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3A4AE8"/>
    <w:multiLevelType w:val="hybridMultilevel"/>
    <w:tmpl w:val="AFB06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86FE3"/>
    <w:multiLevelType w:val="hybridMultilevel"/>
    <w:tmpl w:val="7460FF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6CB004B"/>
    <w:multiLevelType w:val="hybridMultilevel"/>
    <w:tmpl w:val="A7BE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10B19"/>
    <w:multiLevelType w:val="hybridMultilevel"/>
    <w:tmpl w:val="BE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565C9"/>
    <w:multiLevelType w:val="hybridMultilevel"/>
    <w:tmpl w:val="DAD8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5619FF"/>
    <w:multiLevelType w:val="hybridMultilevel"/>
    <w:tmpl w:val="F6640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460AF"/>
    <w:multiLevelType w:val="hybridMultilevel"/>
    <w:tmpl w:val="C862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95C09"/>
    <w:multiLevelType w:val="hybridMultilevel"/>
    <w:tmpl w:val="10AA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B548D"/>
    <w:multiLevelType w:val="hybridMultilevel"/>
    <w:tmpl w:val="D910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0E50"/>
    <w:multiLevelType w:val="hybridMultilevel"/>
    <w:tmpl w:val="6680C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663AE"/>
    <w:multiLevelType w:val="hybridMultilevel"/>
    <w:tmpl w:val="A5786EE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F1999"/>
    <w:multiLevelType w:val="hybridMultilevel"/>
    <w:tmpl w:val="971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816C0"/>
    <w:multiLevelType w:val="hybridMultilevel"/>
    <w:tmpl w:val="CD4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CA4457"/>
    <w:multiLevelType w:val="hybridMultilevel"/>
    <w:tmpl w:val="88BC06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F0AB7"/>
    <w:multiLevelType w:val="hybridMultilevel"/>
    <w:tmpl w:val="97FAB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831419">
    <w:abstractNumId w:val="1"/>
  </w:num>
  <w:num w:numId="2" w16cid:durableId="151259465">
    <w:abstractNumId w:val="11"/>
  </w:num>
  <w:num w:numId="3" w16cid:durableId="699014267">
    <w:abstractNumId w:val="5"/>
  </w:num>
  <w:num w:numId="4" w16cid:durableId="1265722609">
    <w:abstractNumId w:val="14"/>
  </w:num>
  <w:num w:numId="5" w16cid:durableId="463816497">
    <w:abstractNumId w:val="18"/>
  </w:num>
  <w:num w:numId="6" w16cid:durableId="1803620345">
    <w:abstractNumId w:val="22"/>
  </w:num>
  <w:num w:numId="7" w16cid:durableId="696394705">
    <w:abstractNumId w:val="28"/>
  </w:num>
  <w:num w:numId="8" w16cid:durableId="333072087">
    <w:abstractNumId w:val="27"/>
  </w:num>
  <w:num w:numId="9" w16cid:durableId="1771583292">
    <w:abstractNumId w:val="17"/>
  </w:num>
  <w:num w:numId="10" w16cid:durableId="81026874">
    <w:abstractNumId w:val="3"/>
  </w:num>
  <w:num w:numId="11" w16cid:durableId="1328555436">
    <w:abstractNumId w:val="2"/>
  </w:num>
  <w:num w:numId="12" w16cid:durableId="2013022497">
    <w:abstractNumId w:val="25"/>
  </w:num>
  <w:num w:numId="13" w16cid:durableId="1740857072">
    <w:abstractNumId w:val="13"/>
  </w:num>
  <w:num w:numId="14" w16cid:durableId="293144203">
    <w:abstractNumId w:val="15"/>
  </w:num>
  <w:num w:numId="15" w16cid:durableId="596208617">
    <w:abstractNumId w:val="7"/>
  </w:num>
  <w:num w:numId="16" w16cid:durableId="1969703285">
    <w:abstractNumId w:val="31"/>
  </w:num>
  <w:num w:numId="17" w16cid:durableId="1460681651">
    <w:abstractNumId w:val="8"/>
  </w:num>
  <w:num w:numId="18" w16cid:durableId="652489808">
    <w:abstractNumId w:val="23"/>
  </w:num>
  <w:num w:numId="19" w16cid:durableId="1984701010">
    <w:abstractNumId w:val="10"/>
  </w:num>
  <w:num w:numId="20" w16cid:durableId="2050373186">
    <w:abstractNumId w:val="6"/>
  </w:num>
  <w:num w:numId="21" w16cid:durableId="1143615961">
    <w:abstractNumId w:val="34"/>
  </w:num>
  <w:num w:numId="22" w16cid:durableId="1310288460">
    <w:abstractNumId w:val="29"/>
  </w:num>
  <w:num w:numId="23" w16cid:durableId="339285343">
    <w:abstractNumId w:val="33"/>
  </w:num>
  <w:num w:numId="24" w16cid:durableId="1536850948">
    <w:abstractNumId w:val="20"/>
  </w:num>
  <w:num w:numId="25" w16cid:durableId="1423406207">
    <w:abstractNumId w:val="21"/>
  </w:num>
  <w:num w:numId="26" w16cid:durableId="976492795">
    <w:abstractNumId w:val="30"/>
  </w:num>
  <w:num w:numId="27" w16cid:durableId="508759772">
    <w:abstractNumId w:val="26"/>
  </w:num>
  <w:num w:numId="28" w16cid:durableId="1842314001">
    <w:abstractNumId w:val="9"/>
  </w:num>
  <w:num w:numId="29" w16cid:durableId="266350441">
    <w:abstractNumId w:val="35"/>
  </w:num>
  <w:num w:numId="30" w16cid:durableId="542987693">
    <w:abstractNumId w:val="19"/>
  </w:num>
  <w:num w:numId="31" w16cid:durableId="1792748983">
    <w:abstractNumId w:val="16"/>
  </w:num>
  <w:num w:numId="32" w16cid:durableId="1352730548">
    <w:abstractNumId w:val="4"/>
  </w:num>
  <w:num w:numId="33" w16cid:durableId="660739416">
    <w:abstractNumId w:val="24"/>
  </w:num>
  <w:num w:numId="34" w16cid:durableId="1402754479">
    <w:abstractNumId w:val="32"/>
  </w:num>
  <w:num w:numId="35" w16cid:durableId="662203876">
    <w:abstractNumId w:val="12"/>
  </w:num>
  <w:num w:numId="36" w16cid:durableId="129023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26"/>
    <w:rsid w:val="000051B1"/>
    <w:rsid w:val="00012C7F"/>
    <w:rsid w:val="00030AA2"/>
    <w:rsid w:val="00037097"/>
    <w:rsid w:val="00053DEE"/>
    <w:rsid w:val="00066ECD"/>
    <w:rsid w:val="00084A85"/>
    <w:rsid w:val="00086090"/>
    <w:rsid w:val="000B0CFD"/>
    <w:rsid w:val="000C205E"/>
    <w:rsid w:val="000C4C1C"/>
    <w:rsid w:val="000D354E"/>
    <w:rsid w:val="000D405F"/>
    <w:rsid w:val="000D7630"/>
    <w:rsid w:val="000E5A47"/>
    <w:rsid w:val="000E6195"/>
    <w:rsid w:val="000F4F8B"/>
    <w:rsid w:val="00113D8F"/>
    <w:rsid w:val="00122B77"/>
    <w:rsid w:val="00123C5D"/>
    <w:rsid w:val="00125D61"/>
    <w:rsid w:val="00127ED2"/>
    <w:rsid w:val="001301F2"/>
    <w:rsid w:val="0015432F"/>
    <w:rsid w:val="001827BA"/>
    <w:rsid w:val="001969DD"/>
    <w:rsid w:val="001A6765"/>
    <w:rsid w:val="001B61A2"/>
    <w:rsid w:val="001B6389"/>
    <w:rsid w:val="001B718E"/>
    <w:rsid w:val="001B7B32"/>
    <w:rsid w:val="001C78FA"/>
    <w:rsid w:val="001E672A"/>
    <w:rsid w:val="001F32A5"/>
    <w:rsid w:val="001F6A44"/>
    <w:rsid w:val="001F7675"/>
    <w:rsid w:val="00204C53"/>
    <w:rsid w:val="00211FD4"/>
    <w:rsid w:val="002137EE"/>
    <w:rsid w:val="00217832"/>
    <w:rsid w:val="00226415"/>
    <w:rsid w:val="0023304F"/>
    <w:rsid w:val="00264AAA"/>
    <w:rsid w:val="00265E3B"/>
    <w:rsid w:val="002737E4"/>
    <w:rsid w:val="00293F97"/>
    <w:rsid w:val="002E1C5B"/>
    <w:rsid w:val="00300B16"/>
    <w:rsid w:val="00304592"/>
    <w:rsid w:val="003108F9"/>
    <w:rsid w:val="00324B65"/>
    <w:rsid w:val="00327AAA"/>
    <w:rsid w:val="003319DD"/>
    <w:rsid w:val="003377A9"/>
    <w:rsid w:val="003405BE"/>
    <w:rsid w:val="00353396"/>
    <w:rsid w:val="0037520B"/>
    <w:rsid w:val="003A322F"/>
    <w:rsid w:val="003B6A2C"/>
    <w:rsid w:val="003C2633"/>
    <w:rsid w:val="003D40D9"/>
    <w:rsid w:val="003D5FB2"/>
    <w:rsid w:val="003E59BA"/>
    <w:rsid w:val="00406E02"/>
    <w:rsid w:val="00407B5B"/>
    <w:rsid w:val="00422B64"/>
    <w:rsid w:val="00424A9A"/>
    <w:rsid w:val="00427390"/>
    <w:rsid w:val="004334E9"/>
    <w:rsid w:val="00433962"/>
    <w:rsid w:val="004467D9"/>
    <w:rsid w:val="00452A4A"/>
    <w:rsid w:val="0048055E"/>
    <w:rsid w:val="0048218D"/>
    <w:rsid w:val="00487803"/>
    <w:rsid w:val="00491776"/>
    <w:rsid w:val="004B3DB6"/>
    <w:rsid w:val="004B5FB6"/>
    <w:rsid w:val="004C0C14"/>
    <w:rsid w:val="004C1FC5"/>
    <w:rsid w:val="004C6919"/>
    <w:rsid w:val="004C7D94"/>
    <w:rsid w:val="004D067E"/>
    <w:rsid w:val="004D1DBC"/>
    <w:rsid w:val="004D5EBA"/>
    <w:rsid w:val="004E6A18"/>
    <w:rsid w:val="004F2165"/>
    <w:rsid w:val="004F5918"/>
    <w:rsid w:val="005035F5"/>
    <w:rsid w:val="00516DF3"/>
    <w:rsid w:val="00524926"/>
    <w:rsid w:val="00524B81"/>
    <w:rsid w:val="00533EFA"/>
    <w:rsid w:val="00536A2F"/>
    <w:rsid w:val="005848D0"/>
    <w:rsid w:val="00585B8B"/>
    <w:rsid w:val="0059025D"/>
    <w:rsid w:val="0059706B"/>
    <w:rsid w:val="005A20CD"/>
    <w:rsid w:val="005B5BFB"/>
    <w:rsid w:val="005C23CC"/>
    <w:rsid w:val="005C541C"/>
    <w:rsid w:val="005C61AC"/>
    <w:rsid w:val="005D68C9"/>
    <w:rsid w:val="005E6DBF"/>
    <w:rsid w:val="005F095E"/>
    <w:rsid w:val="00625682"/>
    <w:rsid w:val="00626A54"/>
    <w:rsid w:val="00656B90"/>
    <w:rsid w:val="00671961"/>
    <w:rsid w:val="00676D01"/>
    <w:rsid w:val="00682FD4"/>
    <w:rsid w:val="0068348C"/>
    <w:rsid w:val="00693885"/>
    <w:rsid w:val="00695055"/>
    <w:rsid w:val="00696BED"/>
    <w:rsid w:val="006C08A9"/>
    <w:rsid w:val="006C3858"/>
    <w:rsid w:val="006D7F2D"/>
    <w:rsid w:val="006E1D1E"/>
    <w:rsid w:val="006F2FA1"/>
    <w:rsid w:val="00732063"/>
    <w:rsid w:val="007362CB"/>
    <w:rsid w:val="00737F57"/>
    <w:rsid w:val="00740CF9"/>
    <w:rsid w:val="00746747"/>
    <w:rsid w:val="00747F7B"/>
    <w:rsid w:val="00750032"/>
    <w:rsid w:val="00756298"/>
    <w:rsid w:val="00763ADF"/>
    <w:rsid w:val="0077743E"/>
    <w:rsid w:val="007779DB"/>
    <w:rsid w:val="007A6515"/>
    <w:rsid w:val="007B5C65"/>
    <w:rsid w:val="007C1295"/>
    <w:rsid w:val="007E0C54"/>
    <w:rsid w:val="007E3D49"/>
    <w:rsid w:val="007F485E"/>
    <w:rsid w:val="0080381C"/>
    <w:rsid w:val="00810330"/>
    <w:rsid w:val="008121F4"/>
    <w:rsid w:val="0084313C"/>
    <w:rsid w:val="008437A3"/>
    <w:rsid w:val="00845290"/>
    <w:rsid w:val="00861810"/>
    <w:rsid w:val="00872AE3"/>
    <w:rsid w:val="00882C98"/>
    <w:rsid w:val="00892AFE"/>
    <w:rsid w:val="00895C6D"/>
    <w:rsid w:val="008E64D7"/>
    <w:rsid w:val="008F199E"/>
    <w:rsid w:val="00900D92"/>
    <w:rsid w:val="00900E6D"/>
    <w:rsid w:val="009079A2"/>
    <w:rsid w:val="00917246"/>
    <w:rsid w:val="00927C40"/>
    <w:rsid w:val="00955472"/>
    <w:rsid w:val="00972AC2"/>
    <w:rsid w:val="0098229C"/>
    <w:rsid w:val="009838C6"/>
    <w:rsid w:val="0098455A"/>
    <w:rsid w:val="0098698C"/>
    <w:rsid w:val="00993B7F"/>
    <w:rsid w:val="009A2D2B"/>
    <w:rsid w:val="009D0BBA"/>
    <w:rsid w:val="009E620B"/>
    <w:rsid w:val="009E78F2"/>
    <w:rsid w:val="00A02E52"/>
    <w:rsid w:val="00A030A4"/>
    <w:rsid w:val="00A06DCC"/>
    <w:rsid w:val="00A323B5"/>
    <w:rsid w:val="00A32A78"/>
    <w:rsid w:val="00A3622D"/>
    <w:rsid w:val="00A44DA1"/>
    <w:rsid w:val="00A458AC"/>
    <w:rsid w:val="00A76E74"/>
    <w:rsid w:val="00A8597A"/>
    <w:rsid w:val="00A95072"/>
    <w:rsid w:val="00AC46BB"/>
    <w:rsid w:val="00AC6952"/>
    <w:rsid w:val="00AD39E1"/>
    <w:rsid w:val="00AE02A7"/>
    <w:rsid w:val="00AE2A2F"/>
    <w:rsid w:val="00AF0135"/>
    <w:rsid w:val="00B2724F"/>
    <w:rsid w:val="00B41036"/>
    <w:rsid w:val="00B576A1"/>
    <w:rsid w:val="00B61768"/>
    <w:rsid w:val="00B766CD"/>
    <w:rsid w:val="00B80574"/>
    <w:rsid w:val="00B87148"/>
    <w:rsid w:val="00B97DB8"/>
    <w:rsid w:val="00BA010E"/>
    <w:rsid w:val="00BD6910"/>
    <w:rsid w:val="00BF22C0"/>
    <w:rsid w:val="00C22CC4"/>
    <w:rsid w:val="00C40517"/>
    <w:rsid w:val="00C66335"/>
    <w:rsid w:val="00C72F5C"/>
    <w:rsid w:val="00C768FB"/>
    <w:rsid w:val="00C804EF"/>
    <w:rsid w:val="00CA05B1"/>
    <w:rsid w:val="00CB2332"/>
    <w:rsid w:val="00CB6865"/>
    <w:rsid w:val="00D234C9"/>
    <w:rsid w:val="00D3559A"/>
    <w:rsid w:val="00D46FB6"/>
    <w:rsid w:val="00D54CF9"/>
    <w:rsid w:val="00D61DE6"/>
    <w:rsid w:val="00D642F2"/>
    <w:rsid w:val="00D8379F"/>
    <w:rsid w:val="00D92B81"/>
    <w:rsid w:val="00DA306E"/>
    <w:rsid w:val="00DA4BDD"/>
    <w:rsid w:val="00DA7C2E"/>
    <w:rsid w:val="00DB4DB6"/>
    <w:rsid w:val="00DC13CB"/>
    <w:rsid w:val="00DF1EFB"/>
    <w:rsid w:val="00E16C56"/>
    <w:rsid w:val="00E21EDF"/>
    <w:rsid w:val="00E24A08"/>
    <w:rsid w:val="00E24CE5"/>
    <w:rsid w:val="00E32994"/>
    <w:rsid w:val="00E35682"/>
    <w:rsid w:val="00E4243F"/>
    <w:rsid w:val="00E54E2D"/>
    <w:rsid w:val="00E67E7B"/>
    <w:rsid w:val="00E753BE"/>
    <w:rsid w:val="00E95808"/>
    <w:rsid w:val="00EA3633"/>
    <w:rsid w:val="00EA4284"/>
    <w:rsid w:val="00EA4A21"/>
    <w:rsid w:val="00EA5F9B"/>
    <w:rsid w:val="00EC404C"/>
    <w:rsid w:val="00ED3778"/>
    <w:rsid w:val="00ED5430"/>
    <w:rsid w:val="00EF4CC9"/>
    <w:rsid w:val="00F11562"/>
    <w:rsid w:val="00F13165"/>
    <w:rsid w:val="00F32E13"/>
    <w:rsid w:val="00F4027E"/>
    <w:rsid w:val="00F55DB1"/>
    <w:rsid w:val="00F646A8"/>
    <w:rsid w:val="00F7653B"/>
    <w:rsid w:val="00FA6C35"/>
    <w:rsid w:val="00FE709E"/>
    <w:rsid w:val="00FF2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1947D"/>
  <w14:defaultImageDpi w14:val="300"/>
  <w15:docId w15:val="{D4D0C444-081D-094C-BF4A-C0ACED74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F2165"/>
    <w:pPr>
      <w:keepNext/>
      <w:widowControl w:val="0"/>
      <w:tabs>
        <w:tab w:val="left" w:pos="-720"/>
      </w:tabs>
      <w:suppressAutoHyphens/>
      <w:autoSpaceDE w:val="0"/>
      <w:autoSpaceDN w:val="0"/>
      <w:adjustRightInd w:val="0"/>
      <w:spacing w:line="480" w:lineRule="auto"/>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D92"/>
    <w:pPr>
      <w:ind w:left="720"/>
      <w:contextualSpacing/>
    </w:pPr>
  </w:style>
  <w:style w:type="character" w:customStyle="1" w:styleId="Heading1Char">
    <w:name w:val="Heading 1 Char"/>
    <w:basedOn w:val="DefaultParagraphFont"/>
    <w:link w:val="Heading1"/>
    <w:rsid w:val="004F2165"/>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2178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7832"/>
    <w:rPr>
      <w:rFonts w:ascii="Times New Roman" w:hAnsi="Times New Roman" w:cs="Times New Roman"/>
      <w:sz w:val="18"/>
      <w:szCs w:val="18"/>
    </w:rPr>
  </w:style>
  <w:style w:type="character" w:styleId="Hyperlink">
    <w:name w:val="Hyperlink"/>
    <w:basedOn w:val="DefaultParagraphFont"/>
    <w:uiPriority w:val="99"/>
    <w:unhideWhenUsed/>
    <w:rsid w:val="007362CB"/>
    <w:rPr>
      <w:color w:val="0000FF" w:themeColor="hyperlink"/>
      <w:u w:val="single"/>
    </w:rPr>
  </w:style>
  <w:style w:type="paragraph" w:styleId="EndnoteText">
    <w:name w:val="endnote text"/>
    <w:basedOn w:val="Normal"/>
    <w:link w:val="EndnoteTextChar"/>
    <w:uiPriority w:val="99"/>
    <w:unhideWhenUsed/>
    <w:rsid w:val="0098229C"/>
    <w:rPr>
      <w:sz w:val="20"/>
      <w:szCs w:val="20"/>
    </w:rPr>
  </w:style>
  <w:style w:type="character" w:customStyle="1" w:styleId="EndnoteTextChar">
    <w:name w:val="Endnote Text Char"/>
    <w:basedOn w:val="DefaultParagraphFont"/>
    <w:link w:val="EndnoteText"/>
    <w:uiPriority w:val="99"/>
    <w:rsid w:val="0098229C"/>
    <w:rPr>
      <w:sz w:val="20"/>
      <w:szCs w:val="20"/>
    </w:rPr>
  </w:style>
  <w:style w:type="character" w:styleId="EndnoteReference">
    <w:name w:val="endnote reference"/>
    <w:basedOn w:val="DefaultParagraphFont"/>
    <w:uiPriority w:val="99"/>
    <w:semiHidden/>
    <w:unhideWhenUsed/>
    <w:rsid w:val="0098229C"/>
    <w:rPr>
      <w:vertAlign w:val="superscript"/>
    </w:rPr>
  </w:style>
  <w:style w:type="table" w:styleId="LightShading-Accent3">
    <w:name w:val="Light Shading Accent 3"/>
    <w:basedOn w:val="TableNormal"/>
    <w:uiPriority w:val="60"/>
    <w:rsid w:val="0049177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TableParagraph">
    <w:name w:val="Table Paragraph"/>
    <w:basedOn w:val="Normal"/>
    <w:uiPriority w:val="1"/>
    <w:qFormat/>
    <w:rsid w:val="00491776"/>
    <w:pPr>
      <w:widowControl w:val="0"/>
    </w:pPr>
    <w:rPr>
      <w:rFonts w:eastAsiaTheme="minorHAnsi"/>
      <w:sz w:val="22"/>
      <w:szCs w:val="22"/>
    </w:rPr>
  </w:style>
  <w:style w:type="table" w:styleId="LightShading-Accent5">
    <w:name w:val="Light Shading Accent 5"/>
    <w:basedOn w:val="TableNormal"/>
    <w:uiPriority w:val="60"/>
    <w:rsid w:val="00763AD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gkelc">
    <w:name w:val="hgkelc"/>
    <w:basedOn w:val="DefaultParagraphFont"/>
    <w:rsid w:val="00516DF3"/>
  </w:style>
  <w:style w:type="paragraph" w:styleId="FootnoteText">
    <w:name w:val="footnote text"/>
    <w:basedOn w:val="Normal"/>
    <w:link w:val="FootnoteTextChar"/>
    <w:uiPriority w:val="99"/>
    <w:semiHidden/>
    <w:unhideWhenUsed/>
    <w:rsid w:val="001B61A2"/>
    <w:rPr>
      <w:sz w:val="20"/>
      <w:szCs w:val="20"/>
    </w:rPr>
  </w:style>
  <w:style w:type="character" w:customStyle="1" w:styleId="FootnoteTextChar">
    <w:name w:val="Footnote Text Char"/>
    <w:basedOn w:val="DefaultParagraphFont"/>
    <w:link w:val="FootnoteText"/>
    <w:uiPriority w:val="99"/>
    <w:semiHidden/>
    <w:rsid w:val="001B61A2"/>
    <w:rPr>
      <w:sz w:val="20"/>
      <w:szCs w:val="20"/>
    </w:rPr>
  </w:style>
  <w:style w:type="character" w:styleId="FootnoteReference">
    <w:name w:val="footnote reference"/>
    <w:basedOn w:val="DefaultParagraphFont"/>
    <w:uiPriority w:val="99"/>
    <w:semiHidden/>
    <w:unhideWhenUsed/>
    <w:rsid w:val="001B61A2"/>
    <w:rPr>
      <w:vertAlign w:val="superscript"/>
    </w:rPr>
  </w:style>
  <w:style w:type="paragraph" w:styleId="NoSpacing">
    <w:name w:val="No Spacing"/>
    <w:uiPriority w:val="1"/>
    <w:qFormat/>
    <w:rsid w:val="000C205E"/>
  </w:style>
  <w:style w:type="character" w:styleId="CommentReference">
    <w:name w:val="annotation reference"/>
    <w:basedOn w:val="DefaultParagraphFont"/>
    <w:uiPriority w:val="99"/>
    <w:semiHidden/>
    <w:unhideWhenUsed/>
    <w:rsid w:val="00CB6865"/>
    <w:rPr>
      <w:sz w:val="16"/>
      <w:szCs w:val="16"/>
    </w:rPr>
  </w:style>
  <w:style w:type="paragraph" w:styleId="CommentText">
    <w:name w:val="annotation text"/>
    <w:basedOn w:val="Normal"/>
    <w:link w:val="CommentTextChar"/>
    <w:uiPriority w:val="99"/>
    <w:unhideWhenUsed/>
    <w:rsid w:val="00CB6865"/>
    <w:rPr>
      <w:sz w:val="20"/>
      <w:szCs w:val="20"/>
    </w:rPr>
  </w:style>
  <w:style w:type="character" w:customStyle="1" w:styleId="CommentTextChar">
    <w:name w:val="Comment Text Char"/>
    <w:basedOn w:val="DefaultParagraphFont"/>
    <w:link w:val="CommentText"/>
    <w:uiPriority w:val="99"/>
    <w:rsid w:val="00CB6865"/>
    <w:rPr>
      <w:sz w:val="20"/>
      <w:szCs w:val="20"/>
    </w:rPr>
  </w:style>
  <w:style w:type="paragraph" w:styleId="CommentSubject">
    <w:name w:val="annotation subject"/>
    <w:basedOn w:val="CommentText"/>
    <w:next w:val="CommentText"/>
    <w:link w:val="CommentSubjectChar"/>
    <w:uiPriority w:val="99"/>
    <w:semiHidden/>
    <w:unhideWhenUsed/>
    <w:rsid w:val="00CB6865"/>
    <w:rPr>
      <w:b/>
      <w:bCs/>
    </w:rPr>
  </w:style>
  <w:style w:type="character" w:customStyle="1" w:styleId="CommentSubjectChar">
    <w:name w:val="Comment Subject Char"/>
    <w:basedOn w:val="CommentTextChar"/>
    <w:link w:val="CommentSubject"/>
    <w:uiPriority w:val="99"/>
    <w:semiHidden/>
    <w:rsid w:val="00CB6865"/>
    <w:rPr>
      <w:b/>
      <w:bCs/>
      <w:sz w:val="20"/>
      <w:szCs w:val="20"/>
    </w:rPr>
  </w:style>
  <w:style w:type="table" w:styleId="MediumShading1-Accent3">
    <w:name w:val="Medium Shading 1 Accent 3"/>
    <w:basedOn w:val="TableNormal"/>
    <w:uiPriority w:val="63"/>
    <w:rsid w:val="005E6DBF"/>
    <w:rPr>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0E61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6657">
      <w:bodyDiv w:val="1"/>
      <w:marLeft w:val="0"/>
      <w:marRight w:val="0"/>
      <w:marTop w:val="0"/>
      <w:marBottom w:val="0"/>
      <w:divBdr>
        <w:top w:val="none" w:sz="0" w:space="0" w:color="auto"/>
        <w:left w:val="none" w:sz="0" w:space="0" w:color="auto"/>
        <w:bottom w:val="none" w:sz="0" w:space="0" w:color="auto"/>
        <w:right w:val="none" w:sz="0" w:space="0" w:color="auto"/>
      </w:divBdr>
    </w:div>
    <w:div w:id="574895083">
      <w:bodyDiv w:val="1"/>
      <w:marLeft w:val="0"/>
      <w:marRight w:val="0"/>
      <w:marTop w:val="0"/>
      <w:marBottom w:val="0"/>
      <w:divBdr>
        <w:top w:val="none" w:sz="0" w:space="0" w:color="auto"/>
        <w:left w:val="none" w:sz="0" w:space="0" w:color="auto"/>
        <w:bottom w:val="none" w:sz="0" w:space="0" w:color="auto"/>
        <w:right w:val="none" w:sz="0" w:space="0" w:color="auto"/>
      </w:divBdr>
    </w:div>
    <w:div w:id="623780191">
      <w:bodyDiv w:val="1"/>
      <w:marLeft w:val="0"/>
      <w:marRight w:val="0"/>
      <w:marTop w:val="0"/>
      <w:marBottom w:val="0"/>
      <w:divBdr>
        <w:top w:val="none" w:sz="0" w:space="0" w:color="auto"/>
        <w:left w:val="none" w:sz="0" w:space="0" w:color="auto"/>
        <w:bottom w:val="none" w:sz="0" w:space="0" w:color="auto"/>
        <w:right w:val="none" w:sz="0" w:space="0" w:color="auto"/>
      </w:divBdr>
    </w:div>
    <w:div w:id="841509735">
      <w:bodyDiv w:val="1"/>
      <w:marLeft w:val="0"/>
      <w:marRight w:val="0"/>
      <w:marTop w:val="0"/>
      <w:marBottom w:val="0"/>
      <w:divBdr>
        <w:top w:val="none" w:sz="0" w:space="0" w:color="auto"/>
        <w:left w:val="none" w:sz="0" w:space="0" w:color="auto"/>
        <w:bottom w:val="none" w:sz="0" w:space="0" w:color="auto"/>
        <w:right w:val="none" w:sz="0" w:space="0" w:color="auto"/>
      </w:divBdr>
    </w:div>
    <w:div w:id="1075932319">
      <w:bodyDiv w:val="1"/>
      <w:marLeft w:val="0"/>
      <w:marRight w:val="0"/>
      <w:marTop w:val="0"/>
      <w:marBottom w:val="0"/>
      <w:divBdr>
        <w:top w:val="none" w:sz="0" w:space="0" w:color="auto"/>
        <w:left w:val="none" w:sz="0" w:space="0" w:color="auto"/>
        <w:bottom w:val="none" w:sz="0" w:space="0" w:color="auto"/>
        <w:right w:val="none" w:sz="0" w:space="0" w:color="auto"/>
      </w:divBdr>
    </w:div>
    <w:div w:id="1276594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C5C3-D5DB-41E5-A182-1379805D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Monarch Housing Associates</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Cunningham</dc:creator>
  <cp:lastModifiedBy>Katelyn Ravensbergen</cp:lastModifiedBy>
  <cp:revision>3</cp:revision>
  <cp:lastPrinted>2020-02-05T18:59:00Z</cp:lastPrinted>
  <dcterms:created xsi:type="dcterms:W3CDTF">2024-05-28T14:18:00Z</dcterms:created>
  <dcterms:modified xsi:type="dcterms:W3CDTF">2024-05-28T14:19:00Z</dcterms:modified>
</cp:coreProperties>
</file>